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E4" w:rsidRPr="00496707" w:rsidRDefault="00C360E4" w:rsidP="00BF7920">
      <w:pPr>
        <w:jc w:val="both"/>
        <w:rPr>
          <w:rFonts w:ascii="Times New Roman" w:hAnsi="Times New Roman" w:cs="Times New Roman"/>
        </w:rPr>
      </w:pPr>
    </w:p>
    <w:p w:rsidR="007623F2" w:rsidRDefault="007623F2" w:rsidP="006A18BA">
      <w:pPr>
        <w:ind w:firstLine="708"/>
        <w:jc w:val="both"/>
        <w:rPr>
          <w:b/>
        </w:rPr>
      </w:pPr>
      <w:r w:rsidRPr="006A18BA">
        <w:rPr>
          <w:b/>
        </w:rPr>
        <w:t>Amaç / Kapsam</w:t>
      </w:r>
    </w:p>
    <w:p w:rsidR="00E16E7F" w:rsidRPr="006A18BA" w:rsidRDefault="00E16E7F" w:rsidP="006A18BA">
      <w:pPr>
        <w:ind w:firstLine="708"/>
        <w:jc w:val="both"/>
        <w:rPr>
          <w:b/>
        </w:rPr>
      </w:pPr>
    </w:p>
    <w:p w:rsidR="007623F2" w:rsidRPr="006A18BA" w:rsidRDefault="007623F2" w:rsidP="006A18BA">
      <w:pPr>
        <w:ind w:firstLine="708"/>
        <w:jc w:val="both"/>
      </w:pPr>
      <w:r w:rsidRPr="006A18BA">
        <w:rPr>
          <w:b/>
        </w:rPr>
        <w:t>Ama</w:t>
      </w:r>
      <w:r w:rsidR="001436D2">
        <w:rPr>
          <w:b/>
        </w:rPr>
        <w:t>ç</w:t>
      </w:r>
      <w:r w:rsidRPr="006A18BA">
        <w:t xml:space="preserve">; </w:t>
      </w:r>
      <w:r w:rsidR="001436D2">
        <w:rPr>
          <w:rFonts w:ascii="MyriadPro" w:hAnsi="MyriadPro"/>
          <w:color w:val="212529"/>
          <w:sz w:val="20"/>
          <w:szCs w:val="20"/>
          <w:shd w:val="clear" w:color="auto" w:fill="FFFFFF"/>
        </w:rPr>
        <w:t> </w:t>
      </w:r>
      <w:r w:rsidR="001436D2" w:rsidRPr="001436D2">
        <w:t xml:space="preserve">6331 Sayılı İş Sağlığı ve Güvenliği Kanunu kapsamına giren Kamu Kurumumuzda (İl/İlçe Milli Eğitim Müdürlüklerimiz ile bağlı okul/kurumlarımızda) bulunması gereken, sağlık ve güvenlik şartlarının ve kullanılan alet, edevat, makineler vb. yüzünden çıkabilecek hastalıklara ve bunların meydana getireceği bedeni kazalara engel olacak tedbir ve araçların tespitini yapmak, işverene veya vekiline teklifte bulunmak, işyerimizde iş kazalarını önlemek üzere bulundurulması gerekli araçların ve alınacak güvenlik tedbirlerinin yerine getirilmesi ve uygulanması ve kontrol edilmesi, </w:t>
      </w:r>
      <w:r w:rsidR="001436D2">
        <w:t>çalışanlara da</w:t>
      </w:r>
      <w:r w:rsidR="001436D2" w:rsidRPr="001436D2">
        <w:t xml:space="preserve"> bu yoldaki usul ve şartlara uymak zorunda olduklarının aktarılması, gerekli sağlık ve güvenlik tedbirlerinin öğretilmesi, ilgili yönetmelik hükümlerinin devamlı işlenmesi suretiyle, kaza ve hastalıklara meydan verilmemesi amacıyla </w:t>
      </w:r>
      <w:r w:rsidR="00F8672E" w:rsidRPr="00F8672E">
        <w:rPr>
          <w:b/>
        </w:rPr>
        <w:t>İ</w:t>
      </w:r>
      <w:r w:rsidR="001436D2" w:rsidRPr="00F8672E">
        <w:rPr>
          <w:b/>
          <w:bCs/>
        </w:rPr>
        <w:t>ş</w:t>
      </w:r>
      <w:r w:rsidR="001436D2" w:rsidRPr="001436D2">
        <w:rPr>
          <w:b/>
          <w:bCs/>
        </w:rPr>
        <w:t xml:space="preserve"> Sağlığı ve Güvenliği Kurulu</w:t>
      </w:r>
      <w:r w:rsidR="00F8672E">
        <w:rPr>
          <w:b/>
          <w:bCs/>
        </w:rPr>
        <w:t>’nu oluşturmaktır.</w:t>
      </w:r>
      <w:r w:rsidR="001436D2" w:rsidRPr="001436D2">
        <w:t>.</w:t>
      </w:r>
    </w:p>
    <w:p w:rsidR="007623F2" w:rsidRPr="006A18BA" w:rsidRDefault="007623F2" w:rsidP="006A18BA">
      <w:pPr>
        <w:jc w:val="both"/>
      </w:pPr>
    </w:p>
    <w:p w:rsidR="007623F2" w:rsidRPr="006A18BA" w:rsidRDefault="007623F2" w:rsidP="006A18BA">
      <w:pPr>
        <w:ind w:firstLine="708"/>
        <w:jc w:val="both"/>
      </w:pPr>
      <w:r w:rsidRPr="006A18BA">
        <w:rPr>
          <w:b/>
        </w:rPr>
        <w:t>Kapsam</w:t>
      </w:r>
      <w:r w:rsidRPr="006A18BA">
        <w:t>; 20/06/2012 tarihli ve 6331 sayılı İş sağlığı ve Güvenliği Kanunu kapsamına giren,</w:t>
      </w:r>
      <w:r w:rsidR="00E16E7F">
        <w:t xml:space="preserve"> </w:t>
      </w:r>
      <w:r w:rsidRPr="006A18BA">
        <w:t xml:space="preserve">Elli ve daha fazla çalışanın bulunduğu </w:t>
      </w:r>
      <w:r w:rsidR="00985D1D">
        <w:t>………………………….</w:t>
      </w:r>
      <w:r w:rsidR="00E16E7F">
        <w:t xml:space="preserve"> Müdürlüğünü </w:t>
      </w:r>
      <w:r w:rsidRPr="006A18BA">
        <w:t>kapsar.</w:t>
      </w:r>
    </w:p>
    <w:p w:rsidR="007623F2" w:rsidRPr="006A18BA" w:rsidRDefault="007623F2" w:rsidP="006A18BA">
      <w:pPr>
        <w:jc w:val="both"/>
      </w:pPr>
    </w:p>
    <w:p w:rsidR="007623F2" w:rsidRPr="006A18BA" w:rsidRDefault="007623F2" w:rsidP="006A18BA">
      <w:pPr>
        <w:ind w:firstLine="708"/>
        <w:jc w:val="both"/>
        <w:rPr>
          <w:b/>
        </w:rPr>
      </w:pPr>
      <w:r w:rsidRPr="006A18BA">
        <w:rPr>
          <w:b/>
        </w:rPr>
        <w:t>Yetki</w:t>
      </w:r>
      <w:r w:rsidR="00496707" w:rsidRPr="006A18BA">
        <w:rPr>
          <w:b/>
        </w:rPr>
        <w:t xml:space="preserve"> </w:t>
      </w:r>
      <w:r w:rsidRPr="006A18BA">
        <w:rPr>
          <w:b/>
        </w:rPr>
        <w:t>ve</w:t>
      </w:r>
      <w:r w:rsidR="00496707" w:rsidRPr="006A18BA">
        <w:rPr>
          <w:b/>
        </w:rPr>
        <w:t xml:space="preserve"> </w:t>
      </w:r>
      <w:r w:rsidRPr="006A18BA">
        <w:rPr>
          <w:b/>
        </w:rPr>
        <w:t>Sorumluluklar</w:t>
      </w:r>
    </w:p>
    <w:p w:rsidR="007623F2" w:rsidRPr="006A18BA" w:rsidRDefault="007623F2" w:rsidP="006A18BA">
      <w:pPr>
        <w:ind w:firstLine="708"/>
        <w:jc w:val="both"/>
      </w:pPr>
      <w:r w:rsidRPr="006A18BA">
        <w:t xml:space="preserve">Bu Prosedürü onaylamaktan birinci derecede İşveren </w:t>
      </w:r>
      <w:r w:rsidR="001436D2">
        <w:t xml:space="preserve">veya İşveren Vekili </w:t>
      </w:r>
      <w:r w:rsidRPr="006A18BA">
        <w:t>sorumludur.</w:t>
      </w:r>
    </w:p>
    <w:p w:rsidR="007623F2" w:rsidRPr="006A18BA" w:rsidRDefault="007623F2" w:rsidP="006A18BA">
      <w:pPr>
        <w:jc w:val="both"/>
      </w:pPr>
    </w:p>
    <w:p w:rsidR="007623F2" w:rsidRPr="006A18BA" w:rsidRDefault="007623F2" w:rsidP="006A18BA">
      <w:pPr>
        <w:ind w:firstLine="708"/>
        <w:jc w:val="both"/>
        <w:rPr>
          <w:b/>
        </w:rPr>
      </w:pPr>
      <w:r w:rsidRPr="006A18BA">
        <w:rPr>
          <w:b/>
        </w:rPr>
        <w:t>Referanslar</w:t>
      </w:r>
      <w:r w:rsidR="006A18BA" w:rsidRPr="006A18BA">
        <w:rPr>
          <w:b/>
        </w:rPr>
        <w:t xml:space="preserve"> </w:t>
      </w:r>
      <w:r w:rsidRPr="006A18BA">
        <w:rPr>
          <w:b/>
        </w:rPr>
        <w:t>ve</w:t>
      </w:r>
      <w:r w:rsidR="005D2770">
        <w:rPr>
          <w:b/>
        </w:rPr>
        <w:t xml:space="preserve"> </w:t>
      </w:r>
      <w:r w:rsidRPr="006A18BA">
        <w:rPr>
          <w:b/>
        </w:rPr>
        <w:t>Tanımlar</w:t>
      </w:r>
    </w:p>
    <w:p w:rsidR="007623F2" w:rsidRDefault="007623F2" w:rsidP="006A18BA">
      <w:pPr>
        <w:ind w:firstLine="708"/>
        <w:jc w:val="both"/>
        <w:rPr>
          <w:b/>
        </w:rPr>
      </w:pPr>
      <w:bookmarkStart w:id="0" w:name="OLE_LINK1"/>
      <w:r w:rsidRPr="006A18BA">
        <w:rPr>
          <w:b/>
        </w:rPr>
        <w:t>Tanımlar</w:t>
      </w:r>
    </w:p>
    <w:p w:rsidR="00E16E7F" w:rsidRDefault="0039749C" w:rsidP="0039749C">
      <w:pPr>
        <w:ind w:firstLine="708"/>
        <w:jc w:val="both"/>
      </w:pPr>
      <w:r w:rsidRPr="006A18BA">
        <w:rPr>
          <w:b/>
        </w:rPr>
        <w:t>Kurul Başkanı</w:t>
      </w:r>
      <w:r w:rsidRPr="006A18BA">
        <w:t xml:space="preserve"> : </w:t>
      </w:r>
      <w:r w:rsidR="00A95DC4">
        <w:t>Okul</w:t>
      </w:r>
      <w:r w:rsidRPr="006A18BA">
        <w:t xml:space="preserve"> Müdürü (İşveren) ve/veya </w:t>
      </w:r>
      <w:r w:rsidR="0023141B">
        <w:t>Müdür Yardımcısı</w:t>
      </w:r>
      <w:r w:rsidR="00E16E7F">
        <w:t xml:space="preserve"> </w:t>
      </w:r>
      <w:r w:rsidRPr="006A18BA">
        <w:t>(İşveren Vekili),</w:t>
      </w:r>
    </w:p>
    <w:p w:rsidR="00A95DC4" w:rsidRPr="006A18BA" w:rsidRDefault="00A95DC4" w:rsidP="00A95DC4">
      <w:pPr>
        <w:ind w:firstLine="708"/>
        <w:jc w:val="both"/>
      </w:pPr>
      <w:r w:rsidRPr="006A18BA">
        <w:rPr>
          <w:b/>
        </w:rPr>
        <w:t>Kurul sekreteri</w:t>
      </w:r>
      <w:r w:rsidRPr="006A18BA">
        <w:t xml:space="preserve"> : İşveren ve/veya işveren Vekili tarafından görevlendirilen İş Güvenliği Uzmanı (İş Güvenliği Uzmanının tam zamanlı çalışma zorunluluğu olmayan işyerlerinde kurul sekreteryası; İnsan Kaynakları,Personel,Sosyal İşler veya İdari ve Mali işleri yürütmekle görevli bir kişi tarafından yürütülür.) </w:t>
      </w:r>
    </w:p>
    <w:p w:rsidR="00A95DC4" w:rsidRPr="006A18BA" w:rsidRDefault="00A95DC4" w:rsidP="00A95DC4">
      <w:pPr>
        <w:ind w:firstLine="708"/>
        <w:jc w:val="both"/>
      </w:pPr>
      <w:r w:rsidRPr="006A18BA">
        <w:rPr>
          <w:b/>
        </w:rPr>
        <w:t>İşyeri Hekimi</w:t>
      </w:r>
      <w:r w:rsidRPr="006A18BA">
        <w:t xml:space="preserve"> :İşveren/İşveren Vekili tarafından seçilen İş yeri Hekimi. </w:t>
      </w:r>
      <w:r>
        <w:t>(31/12/2023tarihine kadar zorunlu değil)</w:t>
      </w:r>
    </w:p>
    <w:p w:rsidR="00A95DC4" w:rsidRDefault="00A95DC4" w:rsidP="00A95DC4">
      <w:pPr>
        <w:ind w:firstLine="708"/>
        <w:jc w:val="both"/>
      </w:pPr>
      <w:r w:rsidRPr="006A18BA">
        <w:rPr>
          <w:b/>
        </w:rPr>
        <w:t>İnsan Kaynakları-Personel-İdari ve Sosyal İşler Sorumlusu:</w:t>
      </w:r>
      <w:r w:rsidRPr="006A18BA">
        <w:t xml:space="preserve"> İşveren/İşveren Vekili tarafından seçilen Sosyal-İdari-Personel konularında Yetkili Kişi. </w:t>
      </w:r>
    </w:p>
    <w:p w:rsidR="00A95DC4" w:rsidRPr="006A18BA" w:rsidRDefault="00A95DC4" w:rsidP="00A95DC4">
      <w:pPr>
        <w:ind w:firstLine="708"/>
        <w:jc w:val="both"/>
      </w:pPr>
      <w:r w:rsidRPr="006A18BA">
        <w:rPr>
          <w:b/>
        </w:rPr>
        <w:t>Sivil Savunma Uzmanı</w:t>
      </w:r>
      <w:r w:rsidRPr="006A18BA">
        <w:t xml:space="preserve">:okul/Kurum Kadrosunda tanımlı Sivil Savunma uzmanı,memuru,Okullarda Sivil Savunma Kulübü ne seçilen öğretmen </w:t>
      </w:r>
    </w:p>
    <w:p w:rsidR="00A95DC4" w:rsidRPr="006A18BA" w:rsidRDefault="00A95DC4" w:rsidP="00A95DC4">
      <w:pPr>
        <w:ind w:firstLine="708"/>
        <w:jc w:val="both"/>
      </w:pPr>
      <w:r w:rsidRPr="006A18BA">
        <w:rPr>
          <w:b/>
        </w:rPr>
        <w:t>Çalışan Temsilcisi</w:t>
      </w:r>
      <w:r w:rsidRPr="006A18BA">
        <w:t xml:space="preserve">:Sendika Temsilcilerinin kendi aralarında seçtikleri kişi.Sendikanın bulunmadığı işletmelerde İşçilerin yarıdan fazlasının katılımı ile yapılan toplantıda açık oyla seçilen kişi. </w:t>
      </w:r>
    </w:p>
    <w:p w:rsidR="00A95DC4" w:rsidRPr="006A18BA" w:rsidRDefault="00A95DC4" w:rsidP="00A95DC4">
      <w:pPr>
        <w:ind w:firstLine="708"/>
        <w:jc w:val="both"/>
      </w:pPr>
      <w:r>
        <w:rPr>
          <w:b/>
        </w:rPr>
        <w:t>Bilgi Sahibi Çalışan</w:t>
      </w:r>
      <w:r w:rsidRPr="006A18BA">
        <w:rPr>
          <w:b/>
        </w:rPr>
        <w:t>:</w:t>
      </w:r>
      <w:r>
        <w:t xml:space="preserve"> </w:t>
      </w:r>
      <w:r w:rsidRPr="006A18BA">
        <w:t xml:space="preserve">İşyerinde ki </w:t>
      </w:r>
      <w:r>
        <w:t>Zümre Başkanı/</w:t>
      </w:r>
      <w:r w:rsidRPr="006A18BA">
        <w:t>Bölüm/ Atölye/Alan/d</w:t>
      </w:r>
      <w:r>
        <w:t>al şeflerinden/sorumlularından kendi aralarında s</w:t>
      </w:r>
      <w:r w:rsidRPr="006A18BA">
        <w:t>eçtikleri kişi.</w:t>
      </w:r>
    </w:p>
    <w:p w:rsidR="007623F2" w:rsidRPr="006A18BA" w:rsidRDefault="007623F2" w:rsidP="006A18BA">
      <w:pPr>
        <w:jc w:val="both"/>
      </w:pPr>
    </w:p>
    <w:bookmarkEnd w:id="0"/>
    <w:p w:rsidR="00F9649E" w:rsidRPr="006A18BA" w:rsidRDefault="007623F2" w:rsidP="006A18BA">
      <w:pPr>
        <w:ind w:firstLine="708"/>
        <w:jc w:val="both"/>
        <w:rPr>
          <w:b/>
        </w:rPr>
      </w:pPr>
      <w:r w:rsidRPr="006A18BA">
        <w:rPr>
          <w:b/>
        </w:rPr>
        <w:t>Uygulamalar</w:t>
      </w:r>
    </w:p>
    <w:p w:rsidR="00F9649E" w:rsidRPr="006A18BA" w:rsidRDefault="00F9649E" w:rsidP="006A18BA">
      <w:pPr>
        <w:jc w:val="both"/>
        <w:rPr>
          <w:lang w:eastAsia="tr-TR"/>
        </w:rPr>
      </w:pPr>
      <w:r w:rsidRPr="006A18BA">
        <w:tab/>
        <w:t xml:space="preserve">6331 Sayılı İş Sağlığı ve Güvenliği Kanunu’na göre 28532 sayılı Resmi Gazete ’de yayınlanan </w:t>
      </w:r>
      <w:r w:rsidRPr="006A18BA">
        <w:rPr>
          <w:lang w:eastAsia="tr-TR"/>
        </w:rPr>
        <w:t>İŞ SAĞLIĞI VE GÜVENLİĞİ KURULLARI HAKKINDA YÖNETMELİK gereği “İş Sağlığı ve Güvenliği Kurulu” bu protokolle oluşturulmuştur.</w:t>
      </w:r>
    </w:p>
    <w:p w:rsidR="00F9649E" w:rsidRPr="006A18BA" w:rsidRDefault="00F9649E" w:rsidP="006A18BA">
      <w:pPr>
        <w:jc w:val="both"/>
      </w:pPr>
      <w:r w:rsidRPr="006A18BA">
        <w:tab/>
        <w:t>Bu protokol hükümleri kapsamında anılacak olan;</w:t>
      </w:r>
      <w:r w:rsidRPr="006A18BA">
        <w:tab/>
      </w:r>
    </w:p>
    <w:p w:rsidR="00F9649E" w:rsidRPr="006A18BA" w:rsidRDefault="00F9649E" w:rsidP="006A18BA">
      <w:pPr>
        <w:ind w:firstLine="708"/>
        <w:jc w:val="both"/>
      </w:pPr>
      <w:r w:rsidRPr="006A18BA">
        <w:t xml:space="preserve">İŞVEREN  </w:t>
      </w:r>
      <w:r w:rsidRPr="006A18BA">
        <w:tab/>
        <w:t>: Çalışan istihdam eden gerçek veya tüzel kişi yahut tüzel kişiliği ol</w:t>
      </w:r>
      <w:r w:rsidR="00496707" w:rsidRPr="006A18BA">
        <w:t>mayan kurum ve kuruluşların idarecisini</w:t>
      </w:r>
      <w:r w:rsidRPr="006A18BA">
        <w:t xml:space="preserve"> </w:t>
      </w:r>
    </w:p>
    <w:p w:rsidR="00F9649E" w:rsidRPr="006A18BA" w:rsidRDefault="00F9649E" w:rsidP="006A18BA">
      <w:pPr>
        <w:ind w:firstLine="708"/>
        <w:jc w:val="both"/>
      </w:pPr>
      <w:r w:rsidRPr="006A18BA">
        <w:t>ÇALIŞAN</w:t>
      </w:r>
      <w:r w:rsidRPr="006A18BA">
        <w:tab/>
        <w:t>: Kendi özel kanunlarındaki statülerine bakılmaksızın kamu veya özel işyerlerinde istihdam edilen gerçek kişiyi</w:t>
      </w:r>
    </w:p>
    <w:p w:rsidR="00F9649E" w:rsidRDefault="00F9649E" w:rsidP="006A18BA">
      <w:pPr>
        <w:ind w:firstLine="708"/>
        <w:jc w:val="both"/>
      </w:pPr>
      <w:r w:rsidRPr="006A18BA">
        <w:t>KURUL</w:t>
      </w:r>
      <w:r w:rsidRPr="006A18BA">
        <w:tab/>
        <w:t>: İş sağlığı ve güvenliği kurulunu</w:t>
      </w:r>
      <w:r w:rsidRPr="006A18BA">
        <w:tab/>
      </w:r>
    </w:p>
    <w:p w:rsidR="00F8672E" w:rsidRDefault="00F8672E" w:rsidP="006A18BA">
      <w:pPr>
        <w:ind w:firstLine="708"/>
        <w:jc w:val="both"/>
      </w:pPr>
    </w:p>
    <w:p w:rsidR="00F8672E" w:rsidRDefault="00F8672E" w:rsidP="006A18BA">
      <w:pPr>
        <w:ind w:firstLine="708"/>
        <w:jc w:val="both"/>
      </w:pPr>
    </w:p>
    <w:p w:rsidR="00F8672E" w:rsidRDefault="00F8672E" w:rsidP="006A18BA">
      <w:pPr>
        <w:ind w:firstLine="708"/>
        <w:jc w:val="both"/>
      </w:pPr>
    </w:p>
    <w:p w:rsidR="00F8672E" w:rsidRPr="006A18BA" w:rsidRDefault="00F8672E" w:rsidP="006A18BA">
      <w:pPr>
        <w:ind w:firstLine="708"/>
        <w:jc w:val="both"/>
      </w:pPr>
    </w:p>
    <w:p w:rsidR="00F9649E" w:rsidRPr="006A18BA" w:rsidRDefault="00F9649E" w:rsidP="006A18BA">
      <w:pPr>
        <w:jc w:val="both"/>
      </w:pPr>
    </w:p>
    <w:p w:rsidR="00E16E7F" w:rsidRDefault="00F9649E" w:rsidP="006A18BA">
      <w:pPr>
        <w:ind w:firstLine="708"/>
        <w:jc w:val="both"/>
        <w:rPr>
          <w:b/>
          <w:u w:val="single"/>
        </w:rPr>
      </w:pPr>
      <w:r w:rsidRPr="006A18BA">
        <w:rPr>
          <w:b/>
          <w:u w:val="single"/>
        </w:rPr>
        <w:t>KURULUN GÖREV - SORUMLULUK VE YETKİLERİ:</w:t>
      </w:r>
    </w:p>
    <w:p w:rsidR="00E16E7F" w:rsidRDefault="00E16E7F" w:rsidP="006A18BA">
      <w:pPr>
        <w:ind w:firstLine="708"/>
        <w:jc w:val="both"/>
        <w:rPr>
          <w:b/>
          <w:u w:val="single"/>
        </w:rPr>
      </w:pPr>
    </w:p>
    <w:p w:rsidR="00ED58DF" w:rsidRPr="00ED58DF" w:rsidRDefault="00ED58DF" w:rsidP="006A18BA">
      <w:pPr>
        <w:ind w:firstLine="708"/>
        <w:jc w:val="both"/>
      </w:pPr>
      <w:r w:rsidRPr="00ED58DF">
        <w:t xml:space="preserve">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 </w:t>
      </w:r>
    </w:p>
    <w:p w:rsidR="00ED58DF" w:rsidRPr="00ED58DF" w:rsidRDefault="00ED58DF" w:rsidP="006A18BA">
      <w:pPr>
        <w:ind w:firstLine="708"/>
        <w:jc w:val="both"/>
      </w:pPr>
      <w:r w:rsidRPr="00ED58DF">
        <w:t>b)  İş  sağlığı ve  güvenliği konularında  o  işyerinde  çalışanlara  yol göstermek,</w:t>
      </w:r>
    </w:p>
    <w:p w:rsidR="00ED58DF" w:rsidRPr="00ED58DF" w:rsidRDefault="00ED58DF" w:rsidP="006A18BA">
      <w:pPr>
        <w:ind w:firstLine="708"/>
        <w:jc w:val="both"/>
      </w:pPr>
      <w:r w:rsidRPr="00ED58DF">
        <w:t xml:space="preserve">c) İşyerinde  iş  sağlığı ve  güvenliğine  ilişkin  tehlikeleri  ve  önlemleri  değerlendirmek,  tedbirleri  belirlemek,  işveren  veya  işveren  vekiline  bildirimde  bulunmak, </w:t>
      </w:r>
    </w:p>
    <w:p w:rsidR="00ED58DF" w:rsidRPr="00ED58DF" w:rsidRDefault="00ED58DF" w:rsidP="006A18BA">
      <w:pPr>
        <w:ind w:firstLine="708"/>
        <w:jc w:val="both"/>
      </w:pPr>
      <w:r w:rsidRPr="00ED58DF">
        <w:t xml:space="preserve">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 </w:t>
      </w:r>
    </w:p>
    <w:p w:rsidR="00ED58DF" w:rsidRPr="00ED58DF" w:rsidRDefault="00ED58DF" w:rsidP="006A18BA">
      <w:pPr>
        <w:ind w:firstLine="708"/>
        <w:jc w:val="both"/>
      </w:pPr>
      <w:r w:rsidRPr="00ED58DF">
        <w:t xml:space="preserve">d)  İşyerinde  iş  sağlığı  ve  güvenliği  eğitim  ve  öğretimini </w:t>
      </w:r>
      <w:r w:rsidR="00F8672E">
        <w:t xml:space="preserve"> planlamak,  bu  konu  ve  kural</w:t>
      </w:r>
      <w:r w:rsidRPr="00ED58DF">
        <w:t>larla  ilgili  programları  hazırlamak,  işveren  veya  işveren  vekilinin  onayına</w:t>
      </w:r>
      <w:r w:rsidR="00F8672E">
        <w:t xml:space="preserve"> </w:t>
      </w:r>
      <w:r w:rsidRPr="00ED58DF">
        <w:t xml:space="preserve">sunmak ve  bu  programların  uygulanmasını izlemek ve  eksiklik görülmesi halinde  geri bildirimde  bulunmak, </w:t>
      </w:r>
    </w:p>
    <w:p w:rsidR="00ED58DF" w:rsidRPr="00ED58DF" w:rsidRDefault="00ED58DF" w:rsidP="006A18BA">
      <w:pPr>
        <w:ind w:firstLine="708"/>
        <w:jc w:val="both"/>
      </w:pPr>
      <w:r w:rsidRPr="00ED58DF">
        <w:t xml:space="preserve">e)  İşyerinde  yapılacak bakım ve  onarım çalışmalarında  gerekli güvenlik tedbirlerini planlamak ve  bu  tedbirlerin  uygulamalarını kontrol etmek, </w:t>
      </w:r>
    </w:p>
    <w:p w:rsidR="00ED58DF" w:rsidRPr="00ED58DF" w:rsidRDefault="00ED58DF" w:rsidP="006A18BA">
      <w:pPr>
        <w:ind w:firstLine="708"/>
        <w:jc w:val="both"/>
      </w:pPr>
      <w:r w:rsidRPr="00ED58DF">
        <w:t xml:space="preserve">f)  İşyerinde  yangın,  doğal afet,  sabotaj ve  benzeri tehlikeler  için  alınan  tedbirlerin  yeterliliğini  ve  ekiplerin  çalışmalarını  izlemek, </w:t>
      </w:r>
    </w:p>
    <w:p w:rsidR="00ED58DF" w:rsidRPr="00ED58DF" w:rsidRDefault="00ED58DF" w:rsidP="006A18BA">
      <w:pPr>
        <w:ind w:firstLine="708"/>
        <w:jc w:val="both"/>
      </w:pPr>
      <w:r w:rsidRPr="00ED58DF">
        <w:t xml:space="preserve">g)  İşyerinin  iş  sağlığı  ve  güvenliği  durumuyla  ilgili  yılık  bir  rapor  hazırlamak,  o  yılki çalışmaları  değerlendirmek,  elde  edilen  tecrübeye  göre  ertesi  yılın  çalışma programında  yer  alacak hususları değerlendirerek belirlemek ve  işverene  teklifte  bulunmak, </w:t>
      </w:r>
    </w:p>
    <w:p w:rsidR="00ED58DF" w:rsidRPr="00ED58DF" w:rsidRDefault="00ED58DF" w:rsidP="006A18BA">
      <w:pPr>
        <w:ind w:firstLine="708"/>
        <w:jc w:val="both"/>
      </w:pPr>
      <w:r w:rsidRPr="00ED58DF">
        <w:t xml:space="preserve">ğ)  6331 sayılı İş  Sağlığı ve  Güvenliği Kanununun  13 üncü  maddesinde  belirtilen  çalışmaktan  kaçınma  hakkı talepleri ile  ilgili acilen  toplanarak karar  vermek, </w:t>
      </w:r>
    </w:p>
    <w:p w:rsidR="00ED58DF" w:rsidRPr="00ED58DF" w:rsidRDefault="00ED58DF" w:rsidP="006A18BA">
      <w:pPr>
        <w:ind w:firstLine="708"/>
        <w:jc w:val="both"/>
      </w:pPr>
      <w:r w:rsidRPr="00ED58DF">
        <w:t xml:space="preserve">h)  İşyerinde  teknoloji,  iş  organizasyonu,  çalışma  şartları,  sosyal  ilişkiler  ve  çalışma  ortamı  ile  ilgili  faktörlerin  etkilerini  kapsayan  tutarlı  ve  genel  bir  önleme politikası  geliştirmeye  yönelik  çalışmalar  yapmak. </w:t>
      </w:r>
    </w:p>
    <w:p w:rsidR="00ED58DF" w:rsidRPr="00ED58DF" w:rsidRDefault="00ED58DF" w:rsidP="006A18BA">
      <w:pPr>
        <w:ind w:firstLine="708"/>
        <w:jc w:val="both"/>
      </w:pPr>
      <w:r w:rsidRPr="00ED58DF">
        <w:t>(2)  Kurul üyeleri bu  Yönetmelikle  kendilerine  verilen  görevleri yapmalarından  dolayı hakları kısıtlanamaz,  kötü  davranış  ve  muameleye  maruz kalamazlar.</w:t>
      </w:r>
    </w:p>
    <w:p w:rsidR="006A18BA" w:rsidRDefault="006A18BA" w:rsidP="006A18BA">
      <w:pPr>
        <w:ind w:firstLine="708"/>
        <w:jc w:val="both"/>
        <w:rPr>
          <w:u w:val="single"/>
        </w:rPr>
      </w:pPr>
    </w:p>
    <w:p w:rsidR="00F9649E" w:rsidRPr="006A18BA" w:rsidRDefault="00F9649E" w:rsidP="006A18BA">
      <w:pPr>
        <w:ind w:firstLine="708"/>
        <w:jc w:val="both"/>
        <w:rPr>
          <w:b/>
        </w:rPr>
      </w:pPr>
      <w:r w:rsidRPr="006A18BA">
        <w:rPr>
          <w:b/>
          <w:u w:val="single"/>
        </w:rPr>
        <w:t>KURULUN ÇALIŞMA USULÜ :</w:t>
      </w:r>
    </w:p>
    <w:p w:rsidR="006A18BA" w:rsidRDefault="006A18BA" w:rsidP="006A18BA">
      <w:pPr>
        <w:ind w:firstLine="708"/>
        <w:jc w:val="both"/>
        <w:rPr>
          <w:bCs/>
          <w:lang w:eastAsia="tr-TR"/>
        </w:rPr>
      </w:pPr>
    </w:p>
    <w:p w:rsidR="00F9649E" w:rsidRPr="006A18BA" w:rsidRDefault="00F9649E" w:rsidP="006A18BA">
      <w:pPr>
        <w:ind w:firstLine="708"/>
        <w:jc w:val="both"/>
        <w:rPr>
          <w:lang w:eastAsia="tr-TR"/>
        </w:rPr>
      </w:pPr>
      <w:r w:rsidRPr="006A18BA">
        <w:rPr>
          <w:bCs/>
          <w:lang w:eastAsia="tr-TR"/>
        </w:rPr>
        <w:t>Kurullar ayda en az bir kere toplanır.</w:t>
      </w:r>
      <w:r w:rsidR="00ED58DF">
        <w:rPr>
          <w:bCs/>
          <w:lang w:eastAsia="tr-TR"/>
        </w:rPr>
        <w:t xml:space="preserve"> </w:t>
      </w:r>
      <w:r w:rsidRPr="006A18BA">
        <w:rPr>
          <w:bCs/>
          <w:lang w:eastAsia="tr-TR"/>
        </w:rPr>
        <w:t>Ancak kurul, işyerinin tehlike sınıfını dikkate alarak, tehlikeli işyerlerinde bu sürenin iki ay, az tehlikeli işyerlerinde ise üç ay olarak belirlenmesine karar verebilir.</w:t>
      </w:r>
    </w:p>
    <w:p w:rsidR="00F9649E" w:rsidRPr="006A18BA" w:rsidRDefault="00F9649E" w:rsidP="006A18BA">
      <w:pPr>
        <w:jc w:val="both"/>
        <w:rPr>
          <w:lang w:eastAsia="tr-TR"/>
        </w:rPr>
      </w:pPr>
      <w:r w:rsidRPr="006A18BA">
        <w:rPr>
          <w:lang w:eastAsia="tr-TR"/>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F9649E" w:rsidRPr="006A18BA" w:rsidRDefault="00F9649E" w:rsidP="006A18BA">
      <w:pPr>
        <w:ind w:firstLine="708"/>
        <w:jc w:val="both"/>
        <w:rPr>
          <w:lang w:eastAsia="tr-TR"/>
        </w:rPr>
      </w:pPr>
      <w:r w:rsidRPr="006A18BA">
        <w:rPr>
          <w:lang w:eastAsia="tr-TR"/>
        </w:rP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9649E" w:rsidRPr="006A18BA" w:rsidRDefault="00F9649E" w:rsidP="006A18BA">
      <w:pPr>
        <w:jc w:val="both"/>
        <w:rPr>
          <w:lang w:eastAsia="tr-TR"/>
        </w:rPr>
      </w:pPr>
      <w:r w:rsidRPr="006A18BA">
        <w:rPr>
          <w:lang w:eastAsia="tr-TR"/>
        </w:rPr>
        <w:t>Kurul toplantılarının günlük çalışma saatleri içinde yapılması asıldır. Kurulun toplantılarında geçecek süreler günlük çalışma süresinden sayılır.</w:t>
      </w:r>
    </w:p>
    <w:p w:rsidR="00F9649E" w:rsidRPr="006A18BA" w:rsidRDefault="00F9649E" w:rsidP="006A18BA">
      <w:pPr>
        <w:ind w:firstLine="708"/>
        <w:jc w:val="both"/>
        <w:rPr>
          <w:lang w:eastAsia="tr-TR"/>
        </w:rPr>
      </w:pPr>
      <w:r w:rsidRPr="006A18BA">
        <w:rPr>
          <w:lang w:eastAsia="tr-TR"/>
        </w:rPr>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F9649E" w:rsidRPr="006A18BA" w:rsidRDefault="00F9649E" w:rsidP="006A18BA">
      <w:pPr>
        <w:ind w:firstLine="708"/>
        <w:jc w:val="both"/>
        <w:rPr>
          <w:lang w:eastAsia="tr-TR"/>
        </w:rPr>
      </w:pPr>
      <w:r w:rsidRPr="006A18BA">
        <w:rPr>
          <w:lang w:eastAsia="tr-TR"/>
        </w:rPr>
        <w:lastRenderedPageBreak/>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F9649E" w:rsidRPr="006A18BA" w:rsidRDefault="00F9649E" w:rsidP="006A18BA">
      <w:pPr>
        <w:jc w:val="both"/>
        <w:rPr>
          <w:lang w:eastAsia="tr-TR"/>
        </w:rPr>
      </w:pPr>
      <w:r w:rsidRPr="006A18BA">
        <w:rPr>
          <w:lang w:eastAsia="tr-TR"/>
        </w:rPr>
        <w:t>Toplantıda alınan kararlar gereği yapılmak üzere ilgililere duyurulur. Ayrıca çalışanlara duyurulması faydalı görülen konular işyerinde ilân edilir.</w:t>
      </w:r>
    </w:p>
    <w:p w:rsidR="00F9649E" w:rsidRPr="006A18BA" w:rsidRDefault="00F9649E" w:rsidP="006A18BA">
      <w:pPr>
        <w:ind w:firstLine="708"/>
        <w:jc w:val="both"/>
        <w:rPr>
          <w:lang w:eastAsia="tr-TR"/>
        </w:rPr>
      </w:pPr>
      <w:r w:rsidRPr="006A18BA">
        <w:rPr>
          <w:lang w:eastAsia="tr-TR"/>
        </w:rPr>
        <w:t>Her toplantıda, önceki toplantıya ilişkin kararlar ve bunlarla ilgili uygulamalar hakkında başkan veya kurulun sekreteri tarafından kurula gerekli bilgi verilir ve gündeme geçilir.</w:t>
      </w:r>
    </w:p>
    <w:p w:rsidR="00F9649E" w:rsidRPr="006A18BA" w:rsidRDefault="00F9649E" w:rsidP="006A18BA">
      <w:pPr>
        <w:ind w:firstLine="708"/>
        <w:jc w:val="both"/>
        <w:rPr>
          <w:lang w:eastAsia="tr-TR"/>
        </w:rPr>
      </w:pPr>
      <w:r w:rsidRPr="006A18BA">
        <w:rPr>
          <w:lang w:eastAsia="tr-TR"/>
        </w:rPr>
        <w:t>Kurulca işyerinde ilân edilen kararlar işverenleri ve çalışanları bağlar.</w:t>
      </w:r>
    </w:p>
    <w:p w:rsidR="00F9649E" w:rsidRDefault="00F9649E" w:rsidP="006A18BA">
      <w:pPr>
        <w:ind w:firstLine="708"/>
        <w:jc w:val="both"/>
        <w:rPr>
          <w:lang w:eastAsia="tr-TR"/>
        </w:rPr>
      </w:pPr>
      <w:r w:rsidRPr="006A18BA">
        <w:rPr>
          <w:lang w:eastAsia="tr-TR"/>
        </w:rPr>
        <w:t>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E16E7F" w:rsidRPr="006A18BA" w:rsidRDefault="00E16E7F" w:rsidP="006A18BA">
      <w:pPr>
        <w:ind w:firstLine="708"/>
        <w:jc w:val="both"/>
        <w:rPr>
          <w:lang w:eastAsia="tr-TR"/>
        </w:rPr>
      </w:pPr>
    </w:p>
    <w:p w:rsidR="00F9649E" w:rsidRPr="006A18BA" w:rsidRDefault="00F9649E" w:rsidP="006A18BA">
      <w:pPr>
        <w:ind w:firstLine="708"/>
        <w:jc w:val="both"/>
        <w:rPr>
          <w:b/>
        </w:rPr>
      </w:pPr>
      <w:r w:rsidRPr="006A18BA">
        <w:rPr>
          <w:b/>
          <w:u w:val="single"/>
        </w:rPr>
        <w:t>KURULUN YÜKÜMLÜLÜĞÜ</w:t>
      </w:r>
      <w:r w:rsidRPr="006A18BA">
        <w:rPr>
          <w:b/>
        </w:rPr>
        <w:t>:</w:t>
      </w:r>
    </w:p>
    <w:p w:rsidR="006A18BA" w:rsidRDefault="006A18BA" w:rsidP="006A18BA">
      <w:pPr>
        <w:jc w:val="both"/>
        <w:rPr>
          <w:lang w:eastAsia="tr-TR"/>
        </w:rPr>
      </w:pPr>
    </w:p>
    <w:p w:rsidR="00F9649E" w:rsidRPr="006A18BA" w:rsidRDefault="00F9649E" w:rsidP="006A18BA">
      <w:pPr>
        <w:ind w:firstLine="708"/>
        <w:jc w:val="both"/>
        <w:rPr>
          <w:lang w:eastAsia="tr-TR"/>
        </w:rPr>
      </w:pPr>
      <w:r w:rsidRPr="006A18BA">
        <w:rPr>
          <w:lang w:eastAsia="tr-TR"/>
        </w:rPr>
        <w:t>Kurullar, yapacakları tekliflerde, bulunacakları tavsiyelerde ve verecekleri kararlarda işyerinin durumunu ve işverenin olanaklarını göz önünde bulundururlar.</w:t>
      </w:r>
    </w:p>
    <w:p w:rsidR="00F9649E" w:rsidRPr="006A18BA" w:rsidRDefault="00F9649E" w:rsidP="00ED58DF">
      <w:pPr>
        <w:ind w:firstLine="708"/>
        <w:jc w:val="both"/>
        <w:rPr>
          <w:lang w:eastAsia="tr-TR"/>
        </w:rPr>
      </w:pPr>
      <w:r w:rsidRPr="006A18BA">
        <w:rPr>
          <w:lang w:eastAsia="tr-TR"/>
        </w:rPr>
        <w:t>Kurul üyeleri, görevleri nedeniyle işyerlerinin yapım ve üretim teknikleri, ticari sırları ve ekonomik durumları hakkında gördükleri ve öğrendiklerini gizli tutmak zorundadırlar.</w:t>
      </w:r>
    </w:p>
    <w:p w:rsidR="00F9649E" w:rsidRPr="006A18BA" w:rsidRDefault="00F9649E" w:rsidP="00ED58DF">
      <w:pPr>
        <w:ind w:firstLine="708"/>
        <w:jc w:val="both"/>
        <w:rPr>
          <w:lang w:eastAsia="tr-TR"/>
        </w:rPr>
      </w:pPr>
      <w:r w:rsidRPr="006A18BA">
        <w:rPr>
          <w:lang w:eastAsia="tr-TR"/>
        </w:rPr>
        <w:t>Kurullar, iş sağlığı ve güvenliği yönünden teftiş yapmaya yetkili Bakanlık iş müfettişlerine işyerlerinde yapacakları  teftiş ve incelemelerde kolaylık sağlamak ve yardımcı olmakla yükümlüdür.</w:t>
      </w:r>
    </w:p>
    <w:p w:rsidR="006A18BA" w:rsidRDefault="006A18BA" w:rsidP="006A18BA">
      <w:pPr>
        <w:jc w:val="both"/>
        <w:rPr>
          <w:rFonts w:eastAsia="Times New Roman"/>
          <w:u w:val="single"/>
          <w:lang w:eastAsia="tr-TR"/>
        </w:rPr>
      </w:pPr>
    </w:p>
    <w:p w:rsidR="00F9649E" w:rsidRPr="006A18BA" w:rsidRDefault="00F9649E" w:rsidP="006A18BA">
      <w:pPr>
        <w:ind w:firstLine="708"/>
        <w:jc w:val="both"/>
        <w:rPr>
          <w:rFonts w:eastAsia="Times New Roman"/>
          <w:b/>
          <w:bCs/>
          <w:lang w:eastAsia="tr-TR"/>
        </w:rPr>
      </w:pPr>
      <w:r w:rsidRPr="006A18BA">
        <w:rPr>
          <w:rFonts w:eastAsia="Times New Roman"/>
          <w:b/>
          <w:u w:val="single"/>
          <w:lang w:eastAsia="tr-TR"/>
        </w:rPr>
        <w:t>İ</w:t>
      </w:r>
      <w:r w:rsidRPr="006A18BA">
        <w:rPr>
          <w:rFonts w:eastAsia="Times New Roman"/>
          <w:b/>
          <w:bCs/>
          <w:u w:val="single"/>
          <w:lang w:eastAsia="tr-TR"/>
        </w:rPr>
        <w:t>ŞVEREN VEYA İŞVEREN VEKİLİNİN YÜKÜMLÜLÜĞÜ:</w:t>
      </w:r>
    </w:p>
    <w:p w:rsidR="006A18BA" w:rsidRDefault="006A18BA" w:rsidP="006A18BA">
      <w:pPr>
        <w:jc w:val="both"/>
        <w:rPr>
          <w:lang w:eastAsia="tr-TR"/>
        </w:rPr>
      </w:pPr>
    </w:p>
    <w:p w:rsidR="00F9649E" w:rsidRPr="006A18BA" w:rsidRDefault="00F9649E" w:rsidP="006A18BA">
      <w:pPr>
        <w:ind w:firstLine="708"/>
        <w:jc w:val="both"/>
        <w:rPr>
          <w:lang w:eastAsia="tr-TR"/>
        </w:rPr>
      </w:pPr>
      <w:r w:rsidRPr="006A18BA">
        <w:rPr>
          <w:lang w:eastAsia="tr-TR"/>
        </w:rPr>
        <w:t>İşveren veya işveren vekili, toplantı için gerekli yeri, araç ve gereçleri sağlamakla yükümlüdür.</w:t>
      </w:r>
    </w:p>
    <w:p w:rsidR="00F9649E" w:rsidRPr="006A18BA" w:rsidRDefault="00F9649E" w:rsidP="00ED58DF">
      <w:pPr>
        <w:ind w:firstLine="708"/>
        <w:jc w:val="both"/>
        <w:rPr>
          <w:lang w:eastAsia="tr-TR"/>
        </w:rPr>
      </w:pPr>
      <w:r w:rsidRPr="006A18BA">
        <w:rPr>
          <w:lang w:eastAsia="tr-TR"/>
        </w:rPr>
        <w:t>İşveren veya işveren vekili, kurulca hazırlanan toplantı tutanaklarını, kaza ve diğer vakaların inceleme raporlarını ve kurulca işyerinde yapılan denetim sonuçlarına ait kurul raporlarını, iş müfettişlerinin incelemesini sağlamak amacıyla, işyerinde bulundurmakla yükümlüdür.</w:t>
      </w:r>
    </w:p>
    <w:p w:rsidR="00F9649E" w:rsidRDefault="00F9649E" w:rsidP="006A18BA">
      <w:pPr>
        <w:ind w:firstLine="708"/>
        <w:jc w:val="both"/>
        <w:rPr>
          <w:lang w:eastAsia="tr-TR"/>
        </w:rPr>
      </w:pPr>
      <w:r w:rsidRPr="006A18BA">
        <w:rPr>
          <w:lang w:eastAsia="tr-TR"/>
        </w:rPr>
        <w:t>İşverenler, iş sağlığı ve güvenliği kurullarında mevzuata uygun olarak verilen kararları uygulamakla yükümlüdür.</w:t>
      </w:r>
    </w:p>
    <w:p w:rsidR="006A18BA" w:rsidRPr="006A18BA" w:rsidRDefault="006A18BA" w:rsidP="006A18BA">
      <w:pPr>
        <w:ind w:firstLine="708"/>
        <w:jc w:val="both"/>
        <w:rPr>
          <w:lang w:eastAsia="tr-TR"/>
        </w:rPr>
      </w:pPr>
    </w:p>
    <w:p w:rsidR="00F9649E" w:rsidRPr="006A18BA" w:rsidRDefault="00F9649E" w:rsidP="006A18BA">
      <w:pPr>
        <w:ind w:firstLine="708"/>
        <w:jc w:val="both"/>
        <w:rPr>
          <w:b/>
          <w:u w:val="single"/>
        </w:rPr>
      </w:pPr>
      <w:r w:rsidRPr="006A18BA">
        <w:rPr>
          <w:b/>
          <w:u w:val="single"/>
        </w:rPr>
        <w:t>ÇALIŞANIN YÜKÜMLÜLÜĞÜ:</w:t>
      </w:r>
    </w:p>
    <w:p w:rsidR="006A18BA" w:rsidRPr="006A18BA" w:rsidRDefault="006A18BA" w:rsidP="006A18BA">
      <w:pPr>
        <w:jc w:val="both"/>
        <w:rPr>
          <w:u w:val="single"/>
        </w:rPr>
      </w:pPr>
    </w:p>
    <w:p w:rsidR="00F9649E" w:rsidRPr="006A18BA" w:rsidRDefault="00F9649E" w:rsidP="006A18BA">
      <w:pPr>
        <w:ind w:firstLine="708"/>
        <w:jc w:val="both"/>
        <w:rPr>
          <w:lang w:eastAsia="tr-TR"/>
        </w:rPr>
      </w:pPr>
      <w:r w:rsidRPr="006A18BA">
        <w:rPr>
          <w:lang w:eastAsia="tr-TR"/>
        </w:rPr>
        <w:t>Çalışanlar, sağlık ve güvenliğin korunması ve geliştirilmesi amacıyla iş sağlığı ve güvenliği kurullarınca konulan kurallar, yasaklar ile alınan karar ve tedbirlere uymak zorundadırlar.</w:t>
      </w:r>
    </w:p>
    <w:p w:rsidR="00F9649E" w:rsidRPr="006A18BA" w:rsidRDefault="00F9649E" w:rsidP="006A18BA">
      <w:pPr>
        <w:ind w:firstLine="708"/>
        <w:jc w:val="both"/>
        <w:rPr>
          <w:lang w:eastAsia="tr-TR"/>
        </w:rPr>
      </w:pPr>
      <w:r w:rsidRPr="006A18BA">
        <w:rPr>
          <w:lang w:eastAsia="tr-TR"/>
        </w:rPr>
        <w:t>Çalışanlar, işyerinde sağlık ve güvenlik tedbirlerinin belirlenmesi, uygulanması ve alınan tedbirlere uyulması hususunda iş sağlığı ve güvenliği kurullarıyla işbirliği yaparlar.</w:t>
      </w:r>
    </w:p>
    <w:p w:rsidR="006A18BA" w:rsidRDefault="00F9649E" w:rsidP="00ED58DF">
      <w:pPr>
        <w:ind w:firstLine="708"/>
        <w:jc w:val="both"/>
        <w:rPr>
          <w:u w:val="single"/>
        </w:rPr>
      </w:pPr>
      <w:r w:rsidRPr="006A18BA">
        <w:rPr>
          <w:lang w:eastAsia="tr-TR"/>
        </w:rPr>
        <w:t>Çalışanlar, uygulamada karşılaştıkları güçlükler hakkında kurula bilgi verirler.</w:t>
      </w:r>
    </w:p>
    <w:p w:rsidR="00F9649E" w:rsidRPr="006A18BA" w:rsidRDefault="00F9649E" w:rsidP="006A18BA">
      <w:pPr>
        <w:jc w:val="both"/>
        <w:rPr>
          <w:vanish/>
        </w:rPr>
      </w:pPr>
    </w:p>
    <w:p w:rsidR="00E2363A" w:rsidRPr="006A18BA" w:rsidRDefault="00E2363A" w:rsidP="006A18BA">
      <w:pPr>
        <w:jc w:val="both"/>
      </w:pPr>
    </w:p>
    <w:p w:rsidR="00E2363A" w:rsidRPr="006A18BA" w:rsidRDefault="00E2363A" w:rsidP="006A18BA">
      <w:pPr>
        <w:ind w:firstLine="708"/>
        <w:jc w:val="both"/>
        <w:rPr>
          <w:b/>
        </w:rPr>
      </w:pPr>
      <w:r w:rsidRPr="006A18BA">
        <w:rPr>
          <w:b/>
        </w:rPr>
        <w:t xml:space="preserve">Kurul Başkanı (İşveren/İşveren Vekili) </w:t>
      </w:r>
    </w:p>
    <w:p w:rsidR="00A77245" w:rsidRPr="006A18BA" w:rsidRDefault="00A77245" w:rsidP="006A18BA">
      <w:pPr>
        <w:jc w:val="both"/>
      </w:pPr>
    </w:p>
    <w:p w:rsidR="00E2363A" w:rsidRPr="006A18BA" w:rsidRDefault="00E2363A" w:rsidP="006A18BA">
      <w:pPr>
        <w:ind w:firstLine="709"/>
        <w:jc w:val="both"/>
      </w:pPr>
      <w:r w:rsidRPr="006A18BA">
        <w:t xml:space="preserve">1. Kurul Başkanı, iş sağlığı ve güvenliği kurullarında, mevzuata uygun olarak verilen kararları uygulamak zorundadır. </w:t>
      </w:r>
    </w:p>
    <w:p w:rsidR="00E2363A" w:rsidRPr="006A18BA" w:rsidRDefault="00E2363A" w:rsidP="006A18BA">
      <w:pPr>
        <w:ind w:firstLine="709"/>
        <w:jc w:val="both"/>
      </w:pPr>
      <w:r w:rsidRPr="006A18BA">
        <w:t xml:space="preserve">2. Kurulu en az ayda bir defa toplayacaktır. Ancak kurul, işyerinin tehlike sınıfını dikkate alarak, tehlikeli işyerlerinde bu sürenin iki ay, az tehlikeli işyerlerinde ise üç ay olarak belirlenmesine karar verebilir. </w:t>
      </w:r>
    </w:p>
    <w:p w:rsidR="00E2363A" w:rsidRPr="006A18BA" w:rsidRDefault="00E2363A" w:rsidP="009B4AF7">
      <w:pPr>
        <w:ind w:firstLine="709"/>
        <w:jc w:val="both"/>
      </w:pPr>
      <w:r w:rsidRPr="006A18BA">
        <w:t>3. Toplantı kararının gereği yapılmak üzere kararın duyurulduğunu takip edecektir.</w:t>
      </w:r>
      <w:r w:rsidR="007E191A">
        <w:t xml:space="preserve"> Okul</w:t>
      </w:r>
      <w:r w:rsidRPr="006A18BA">
        <w:t xml:space="preserve"> Müdürlüğü adına denetleme çalışmalarını yürütecektir. </w:t>
      </w:r>
    </w:p>
    <w:p w:rsidR="00E2363A" w:rsidRPr="006A18BA" w:rsidRDefault="00E2363A" w:rsidP="009B4AF7">
      <w:pPr>
        <w:ind w:firstLine="709"/>
        <w:jc w:val="both"/>
      </w:pPr>
      <w:r w:rsidRPr="006A18BA">
        <w:t xml:space="preserve">4. Kurul üyeleri, toplantı gündeminde değişiklik isteyebilirler, gündemi buna göre değiştirecektir. </w:t>
      </w:r>
    </w:p>
    <w:p w:rsidR="00E2363A" w:rsidRPr="006A18BA" w:rsidRDefault="00E2363A" w:rsidP="009B4AF7">
      <w:pPr>
        <w:ind w:firstLine="709"/>
        <w:jc w:val="both"/>
      </w:pPr>
      <w:r w:rsidRPr="006A18BA">
        <w:t xml:space="preserve">5. Çalışanların iş sağlığı ve güvenliğine yönelik tespitlerini gündeme getirebilmeleri için teşvik edecektir. </w:t>
      </w:r>
    </w:p>
    <w:p w:rsidR="00E2363A" w:rsidRPr="006A18BA" w:rsidRDefault="00E2363A" w:rsidP="009B4AF7">
      <w:pPr>
        <w:ind w:firstLine="709"/>
        <w:jc w:val="both"/>
      </w:pPr>
      <w:r w:rsidRPr="006A18BA">
        <w:lastRenderedPageBreak/>
        <w:t xml:space="preserve">6. Ağır iş Kazası veya özel tedbir gerektiren hallerde kurulu olağanüstü toplantıya çağıracaktır. </w:t>
      </w:r>
    </w:p>
    <w:p w:rsidR="00E2363A" w:rsidRPr="006A18BA" w:rsidRDefault="00E2363A" w:rsidP="009B4AF7">
      <w:pPr>
        <w:ind w:firstLine="709"/>
        <w:jc w:val="both"/>
      </w:pPr>
      <w:r w:rsidRPr="006A18BA">
        <w:t xml:space="preserve">7. Toplantıyı günlük çalışma saatlerinde yapacaktır. </w:t>
      </w:r>
    </w:p>
    <w:p w:rsidR="00E2363A" w:rsidRPr="006A18BA" w:rsidRDefault="00E2363A" w:rsidP="009B4AF7">
      <w:pPr>
        <w:ind w:firstLine="709"/>
        <w:jc w:val="both"/>
      </w:pPr>
      <w:r w:rsidRPr="006A18BA">
        <w:t xml:space="preserve">8. Kurulu üye sayısının çoğunluğu ile toplayacak ve oy çokluğu ile karar verecektir. Eşitlik halinde kendi oyu kararı sağlayacaktır. </w:t>
      </w:r>
    </w:p>
    <w:p w:rsidR="00E2363A" w:rsidRPr="006A18BA" w:rsidRDefault="00E2363A" w:rsidP="009B4AF7">
      <w:pPr>
        <w:ind w:firstLine="709"/>
        <w:jc w:val="both"/>
      </w:pPr>
      <w:r w:rsidRPr="006A18BA">
        <w:t xml:space="preserve">9. Toplantı yeri araç ve gereçlerini sağlamakla yükümlüdür. </w:t>
      </w:r>
    </w:p>
    <w:p w:rsidR="00E2363A" w:rsidRPr="006A18BA" w:rsidRDefault="00E2363A" w:rsidP="009B4AF7">
      <w:pPr>
        <w:ind w:firstLine="709"/>
        <w:jc w:val="both"/>
      </w:pPr>
      <w:r w:rsidRPr="006A18BA">
        <w:t xml:space="preserve">10.Toplantı tutanaklarını kaza ve diğer vakaların inceleme raporlarını ve kurulca işyerinde yapılan denetim sonuçlarına ait kurul raporlarını işyerinde bulundurmakla yükümlüdür. </w:t>
      </w:r>
    </w:p>
    <w:p w:rsidR="00E2363A" w:rsidRPr="006A18BA" w:rsidRDefault="00E2363A" w:rsidP="009B4AF7">
      <w:pPr>
        <w:ind w:firstLine="709"/>
        <w:jc w:val="both"/>
      </w:pPr>
      <w:r w:rsidRPr="006A18BA">
        <w:t xml:space="preserve">11.Kurul Başkanı (İşveren/İşveren Vekili) kurul üyelerinin görevlerini yerine getirebilmeleri için kendilerine zaman ve kaynak sağlamakla yükümlüdür. </w:t>
      </w:r>
    </w:p>
    <w:p w:rsidR="00E2363A" w:rsidRPr="006A18BA" w:rsidRDefault="00E2363A" w:rsidP="009B4AF7">
      <w:pPr>
        <w:ind w:firstLine="709"/>
        <w:jc w:val="both"/>
      </w:pPr>
      <w:r w:rsidRPr="006A18BA">
        <w:t xml:space="preserve">12.İş </w:t>
      </w:r>
      <w:r w:rsidR="0039749C">
        <w:t>S</w:t>
      </w:r>
      <w:r w:rsidRPr="006A18BA">
        <w:t xml:space="preserve">ağlığı ve Güvenliği kurulu üyelerine ve yedeklerine İş Sağlığı ve Güvenliği konularında eğitim verilmesi sağlayacaktır. </w:t>
      </w:r>
    </w:p>
    <w:p w:rsidR="00A77245" w:rsidRPr="006A18BA" w:rsidRDefault="00A77245" w:rsidP="006A18BA">
      <w:pPr>
        <w:jc w:val="both"/>
      </w:pPr>
    </w:p>
    <w:p w:rsidR="00ED58DF" w:rsidRDefault="00ED58DF" w:rsidP="006A18BA">
      <w:pPr>
        <w:ind w:firstLine="708"/>
        <w:jc w:val="both"/>
        <w:rPr>
          <w:b/>
        </w:rPr>
      </w:pPr>
    </w:p>
    <w:p w:rsidR="00ED58DF" w:rsidRDefault="00C86FA0" w:rsidP="006A18BA">
      <w:pPr>
        <w:ind w:firstLine="708"/>
        <w:jc w:val="both"/>
        <w:rPr>
          <w:b/>
        </w:rPr>
      </w:pPr>
      <w:r w:rsidRPr="00C86FA0">
        <w:rPr>
          <w:b/>
        </w:rPr>
        <w:t xml:space="preserve">İnsan  </w:t>
      </w:r>
      <w:r w:rsidR="00E16E7F" w:rsidRPr="00C86FA0">
        <w:rPr>
          <w:b/>
        </w:rPr>
        <w:t>Kaynakları,  Personel,  Sosyal İşler  Veya  İdari Ve  Mali İşleri Yürütmekle  Görevli Bir  Kişi,</w:t>
      </w:r>
    </w:p>
    <w:p w:rsidR="00C86FA0" w:rsidRPr="006A18BA" w:rsidRDefault="00C86FA0" w:rsidP="006A18BA">
      <w:pPr>
        <w:ind w:firstLine="708"/>
        <w:jc w:val="both"/>
        <w:rPr>
          <w:b/>
        </w:rPr>
      </w:pPr>
    </w:p>
    <w:p w:rsidR="00E2363A" w:rsidRPr="006A18BA" w:rsidRDefault="00E2363A" w:rsidP="009B4AF7">
      <w:pPr>
        <w:ind w:firstLine="708"/>
        <w:jc w:val="both"/>
      </w:pPr>
      <w:r w:rsidRPr="006A18BA">
        <w:t xml:space="preserve">Yıllık çalışma planlarının hazırlanması ve yürütülmesi çalışmalarına katılacak, kendi sorumluluğu altındaki çalışmalar hakkında kurul katılımcılarına bilgi verecektir. </w:t>
      </w:r>
    </w:p>
    <w:p w:rsidR="00E2363A" w:rsidRPr="006A18BA" w:rsidRDefault="00E2363A" w:rsidP="009B4AF7">
      <w:pPr>
        <w:ind w:firstLine="708"/>
        <w:jc w:val="both"/>
      </w:pPr>
      <w:r w:rsidRPr="006A18BA">
        <w:t xml:space="preserve">Personel temininde ilgili birim ve işyeri hekimi ile müşterek çalışacaktır. </w:t>
      </w:r>
    </w:p>
    <w:p w:rsidR="00E2363A" w:rsidRPr="006A18BA" w:rsidRDefault="00E2363A" w:rsidP="009B4AF7">
      <w:pPr>
        <w:ind w:firstLine="708"/>
        <w:jc w:val="both"/>
      </w:pPr>
      <w:r w:rsidRPr="006A18BA">
        <w:t xml:space="preserve">İş sağlığı ve güvenliği konularında personelin eğitimi için İş Güvenliği Uzmanı, İşyeri Hekimi ve diğer ilgili bölümlerle plan ve organizasyon yapacaktır. Bu organizasyonların gerçekleştirilmesi aşamalarında etkin rol alacaktır. </w:t>
      </w:r>
    </w:p>
    <w:p w:rsidR="00E2363A" w:rsidRPr="006A18BA" w:rsidRDefault="00E2363A" w:rsidP="009B4AF7">
      <w:pPr>
        <w:ind w:firstLine="708"/>
        <w:jc w:val="both"/>
      </w:pPr>
      <w:r w:rsidRPr="006A18BA">
        <w:t xml:space="preserve">İş Sağlığı ve Güvenliği konularında istatistiki bilgiler toplayacak, İSG Kurul toplantısında Gündeme getirecek, Diğer Kurul Katılımcıları ile paylaşacaktır. </w:t>
      </w:r>
    </w:p>
    <w:p w:rsidR="00E2363A" w:rsidRPr="006A18BA" w:rsidRDefault="00E2363A" w:rsidP="009B4AF7">
      <w:pPr>
        <w:ind w:firstLine="708"/>
        <w:jc w:val="both"/>
      </w:pPr>
      <w:r w:rsidRPr="006A18BA">
        <w:t xml:space="preserve">Ağır iş kazası ve özel-acil tedbir gerektiren tüm hallerde kurulu Olağanüstü toplantıya çağıracaktır. </w:t>
      </w:r>
    </w:p>
    <w:p w:rsidR="00E2363A" w:rsidRPr="006A18BA" w:rsidRDefault="00E2363A" w:rsidP="009B4AF7">
      <w:pPr>
        <w:ind w:firstLine="708"/>
        <w:jc w:val="both"/>
      </w:pPr>
      <w:r w:rsidRPr="006A18BA">
        <w:t xml:space="preserve">Toplantıda alınan kararlardan panoda ilan edilmesi ve personele bildirilmesi gereken hususların bildirilmesini çalışan temsilcisi ile beraber yapacaktır. </w:t>
      </w:r>
    </w:p>
    <w:p w:rsidR="00A77245" w:rsidRPr="006A18BA" w:rsidRDefault="00A77245" w:rsidP="006A18BA">
      <w:pPr>
        <w:jc w:val="both"/>
      </w:pPr>
    </w:p>
    <w:p w:rsidR="00E2363A" w:rsidRPr="006A18BA" w:rsidRDefault="00E2363A" w:rsidP="009B4AF7">
      <w:pPr>
        <w:ind w:firstLine="708"/>
        <w:jc w:val="both"/>
        <w:rPr>
          <w:b/>
        </w:rPr>
      </w:pPr>
      <w:r w:rsidRPr="006A18BA">
        <w:rPr>
          <w:b/>
        </w:rPr>
        <w:t xml:space="preserve">Sivil Savunma </w:t>
      </w:r>
      <w:r w:rsidR="007E191A">
        <w:rPr>
          <w:b/>
        </w:rPr>
        <w:t xml:space="preserve">Kulüp Öğretmeni </w:t>
      </w:r>
      <w:r w:rsidRPr="006A18BA">
        <w:rPr>
          <w:b/>
        </w:rPr>
        <w:t xml:space="preserve">/Acil Durum Sorumlusu </w:t>
      </w:r>
    </w:p>
    <w:p w:rsidR="00A77245" w:rsidRPr="006A18BA" w:rsidRDefault="00A77245" w:rsidP="006A18BA">
      <w:pPr>
        <w:jc w:val="both"/>
      </w:pPr>
    </w:p>
    <w:p w:rsidR="00E2363A" w:rsidRPr="006A18BA" w:rsidRDefault="006A18BA" w:rsidP="009B4AF7">
      <w:pPr>
        <w:ind w:firstLine="708"/>
        <w:jc w:val="both"/>
      </w:pPr>
      <w:r>
        <w:t>Yangına Müda</w:t>
      </w:r>
      <w:r w:rsidR="00E2363A" w:rsidRPr="006A18BA">
        <w:t>hale</w:t>
      </w:r>
      <w:r>
        <w:t xml:space="preserve"> </w:t>
      </w:r>
      <w:r w:rsidR="00E2363A" w:rsidRPr="006A18BA">
        <w:t xml:space="preserve">birimini , Bölge İtfaiye Teşkilatınca belirlenecek şekilde kuracak ve eğitimlerini yaptıracaktır. </w:t>
      </w:r>
    </w:p>
    <w:p w:rsidR="00E2363A" w:rsidRPr="006A18BA" w:rsidRDefault="00E2363A" w:rsidP="009B4AF7">
      <w:pPr>
        <w:ind w:firstLine="708"/>
        <w:jc w:val="both"/>
      </w:pPr>
      <w:r w:rsidRPr="006A18BA">
        <w:t>Yangın Emniyet tesisatının, en az ayda bir defa kontrollerini yaptıracak, her zaman çalışır durumda olmasını sağlayacaktır.</w:t>
      </w:r>
      <w:r w:rsidR="006A18BA">
        <w:t xml:space="preserve"> </w:t>
      </w:r>
      <w:r w:rsidRPr="006A18BA">
        <w:t xml:space="preserve">Olabilecek aksi bir durumu Kurul Toplantısı gündemine taşıyacaktır. </w:t>
      </w:r>
    </w:p>
    <w:p w:rsidR="00E2363A" w:rsidRPr="006A18BA" w:rsidRDefault="00E2363A" w:rsidP="009B4AF7">
      <w:pPr>
        <w:ind w:firstLine="708"/>
        <w:jc w:val="both"/>
      </w:pPr>
      <w:r w:rsidRPr="006A18BA">
        <w:t>Yangınla ilgili talimatlar hazırlayacak, işyerinin çeşitli yerlerine asılmasını sağlayacaktır. Acil durum( deprem, yangın, sel vb. doğal afetler) sorumlusu olarak görev yapacak koordinasyonu sağlayacaktır.</w:t>
      </w:r>
      <w:r w:rsidR="009B4AF7">
        <w:t xml:space="preserve"> </w:t>
      </w:r>
      <w:r w:rsidRPr="006A18BA">
        <w:t xml:space="preserve">Kurul toplantısında Kurul katılımcılarına faaliyetleri hakkında bilgi verecektir. </w:t>
      </w:r>
    </w:p>
    <w:p w:rsidR="00E2363A" w:rsidRPr="006A18BA" w:rsidRDefault="00E2363A" w:rsidP="009B4AF7">
      <w:pPr>
        <w:ind w:firstLine="708"/>
        <w:jc w:val="both"/>
      </w:pPr>
      <w:r w:rsidRPr="006A18BA">
        <w:t xml:space="preserve">Ağır iş kazası ve özel-acil tedbir gerektiren tüm hallerde kurulu Olağanüstü toplantıya çağıracaktır. </w:t>
      </w:r>
    </w:p>
    <w:p w:rsidR="00A77245" w:rsidRPr="006A18BA" w:rsidRDefault="00A77245" w:rsidP="006A18BA">
      <w:pPr>
        <w:jc w:val="both"/>
      </w:pPr>
    </w:p>
    <w:p w:rsidR="00E2363A" w:rsidRPr="006A18BA" w:rsidRDefault="007E191A" w:rsidP="009B4AF7">
      <w:pPr>
        <w:ind w:firstLine="708"/>
        <w:jc w:val="both"/>
        <w:rPr>
          <w:b/>
        </w:rPr>
      </w:pPr>
      <w:r>
        <w:rPr>
          <w:b/>
        </w:rPr>
        <w:t>Bilgi Sahibi Çalışan</w:t>
      </w:r>
    </w:p>
    <w:p w:rsidR="00A77245" w:rsidRPr="006A18BA" w:rsidRDefault="00A77245" w:rsidP="006A18BA">
      <w:pPr>
        <w:jc w:val="both"/>
      </w:pPr>
    </w:p>
    <w:p w:rsidR="00E2363A" w:rsidRPr="006A18BA" w:rsidRDefault="0039749C" w:rsidP="006A18BA">
      <w:pPr>
        <w:ind w:firstLine="708"/>
        <w:jc w:val="both"/>
      </w:pPr>
      <w:r>
        <w:t>Sorumlu bulundukları alanlarda</w:t>
      </w:r>
      <w:r w:rsidR="00E2363A" w:rsidRPr="006A18BA">
        <w:t xml:space="preserve"> işin yapılması esnasında karşılaştıkları tehlikeleri İSG kurul toplantısında gündeme getirmek. Bunu yapabilmek için düzenli olarak kurula gelmeden önce diğer çalışanlarla fikir alışverişinde bulunmak. Belirtilen konu-sorunları not almak</w:t>
      </w:r>
      <w:r w:rsidR="009B4AF7">
        <w:t xml:space="preserve"> </w:t>
      </w:r>
      <w:r w:rsidR="00E2363A" w:rsidRPr="006A18BA">
        <w:t xml:space="preserve">ve kurul gündemine alınmasını sağlamak. İşverenden gerekli tedbir ve çalışmaların yapılmasını talep etmek. </w:t>
      </w:r>
    </w:p>
    <w:p w:rsidR="00E2363A" w:rsidRPr="006A18BA" w:rsidRDefault="00E2363A" w:rsidP="006A18BA">
      <w:pPr>
        <w:ind w:firstLine="708"/>
        <w:jc w:val="both"/>
      </w:pPr>
      <w:r w:rsidRPr="006A18BA">
        <w:t xml:space="preserve">Belirtilen risk kontrol yöntemlerinin etkili olup olmadığı ile ilgili olarak kurulu bilgilendirmek. </w:t>
      </w:r>
    </w:p>
    <w:p w:rsidR="00E2363A" w:rsidRPr="006A18BA" w:rsidRDefault="00E2363A" w:rsidP="009B4AF7">
      <w:pPr>
        <w:ind w:firstLine="708"/>
        <w:jc w:val="both"/>
      </w:pPr>
      <w:r w:rsidRPr="006A18BA">
        <w:t xml:space="preserve">İSG bilincinin çalışanlar arasında yaygınlaşıp yaygınlaşmadığını ve yaygınlaşmadıysa buna nelerin sebep olduğu konusunu araştırarak kurul gündemine taşımak. </w:t>
      </w:r>
    </w:p>
    <w:p w:rsidR="00E2363A" w:rsidRPr="006A18BA" w:rsidRDefault="00E2363A" w:rsidP="009B4AF7">
      <w:pPr>
        <w:ind w:firstLine="708"/>
        <w:jc w:val="both"/>
      </w:pPr>
      <w:r w:rsidRPr="006A18BA">
        <w:t xml:space="preserve">Ağır iş kazası veya acil - özel tedbir gerektiren hallerde kurulu olağanüstü toplantıya çağırmak. </w:t>
      </w:r>
    </w:p>
    <w:p w:rsidR="00E2363A" w:rsidRPr="006A18BA" w:rsidRDefault="00E2363A" w:rsidP="006A18BA">
      <w:pPr>
        <w:jc w:val="both"/>
      </w:pPr>
      <w:r w:rsidRPr="006A18BA">
        <w:lastRenderedPageBreak/>
        <w:t xml:space="preserve">İlave eğitim gerektiren konu ve işlerde eğitim gereksinimini belirlemek ve kurul gündemine taşımak. </w:t>
      </w:r>
    </w:p>
    <w:p w:rsidR="00E16E7F" w:rsidRDefault="00E16E7F" w:rsidP="009B4AF7">
      <w:pPr>
        <w:ind w:firstLine="708"/>
        <w:jc w:val="both"/>
        <w:rPr>
          <w:b/>
        </w:rPr>
      </w:pPr>
    </w:p>
    <w:p w:rsidR="00E2363A" w:rsidRPr="009B4AF7" w:rsidRDefault="00E2363A" w:rsidP="009B4AF7">
      <w:pPr>
        <w:ind w:firstLine="708"/>
        <w:jc w:val="both"/>
        <w:rPr>
          <w:b/>
        </w:rPr>
      </w:pPr>
      <w:r w:rsidRPr="009B4AF7">
        <w:rPr>
          <w:b/>
        </w:rPr>
        <w:t xml:space="preserve">Çalışan Temsilcisi </w:t>
      </w:r>
    </w:p>
    <w:p w:rsidR="00A77245" w:rsidRPr="006A18BA" w:rsidRDefault="00A77245" w:rsidP="006A18BA">
      <w:pPr>
        <w:jc w:val="both"/>
      </w:pPr>
    </w:p>
    <w:p w:rsidR="00E2363A" w:rsidRPr="006A18BA" w:rsidRDefault="00E2363A" w:rsidP="009B4AF7">
      <w:pPr>
        <w:ind w:firstLine="708"/>
        <w:jc w:val="both"/>
      </w:pPr>
      <w:r w:rsidRPr="006A18BA">
        <w:t xml:space="preserve">İşyerinde işin yapılması esnasında karşılaştıkları tehlikeleri İSG kurul toplantısında gündeme getirmek. Bunu yapabilmek için düzenli olarak kurula gelmeden önce diğer çalışanlarla fikir alışverişinde bulunmak. Belirtilen konu-sorunları not almak ve kurul gündemine alınmasını sağlamak. İşverenden gerekli tedbir ve çalışmaların yapılmasını talep etmek. </w:t>
      </w:r>
    </w:p>
    <w:p w:rsidR="00E2363A" w:rsidRPr="006A18BA" w:rsidRDefault="00E2363A" w:rsidP="009B4AF7">
      <w:pPr>
        <w:ind w:firstLine="708"/>
        <w:jc w:val="both"/>
      </w:pPr>
      <w:r w:rsidRPr="006A18BA">
        <w:t xml:space="preserve">İş sağlığı ve güvenliği ile ilgili çalışmalara katılma, çalışmaları izleme, tedbir alınmasını isteme, tekliflerde bulunma ve benzeri konularda çalışanları temsil etmeye yetkilidir. </w:t>
      </w:r>
    </w:p>
    <w:p w:rsidR="00E2363A" w:rsidRPr="006A18BA" w:rsidRDefault="00E2363A" w:rsidP="009B4AF7">
      <w:pPr>
        <w:ind w:firstLine="708"/>
        <w:jc w:val="both"/>
      </w:pPr>
      <w:r w:rsidRPr="006A18BA">
        <w:t xml:space="preserve">Çalışan temsilcisi tehlike kaynağının yok edilmesi veya tehlikelerden kaynaklanan risklerin azaltılması için, işverene öneride bulunma ve işverenden gerekli tedbirlerin alınmasını isteme hakkına sahiptir. </w:t>
      </w:r>
    </w:p>
    <w:p w:rsidR="00E2363A" w:rsidRPr="006A18BA" w:rsidRDefault="00E2363A" w:rsidP="006A18BA">
      <w:pPr>
        <w:jc w:val="both"/>
      </w:pPr>
      <w:r w:rsidRPr="006A18BA">
        <w:t xml:space="preserve">Belirtilen risk kontrol yöntemlerinin etkili olup olmadığı ile ilgili olarak kurulu bilgilendirmek. </w:t>
      </w:r>
    </w:p>
    <w:p w:rsidR="00E2363A" w:rsidRPr="006A18BA" w:rsidRDefault="00E2363A" w:rsidP="006A18BA">
      <w:pPr>
        <w:jc w:val="both"/>
      </w:pPr>
      <w:r w:rsidRPr="006A18BA">
        <w:t xml:space="preserve"> </w:t>
      </w:r>
      <w:r w:rsidR="009B4AF7">
        <w:tab/>
      </w:r>
      <w:r w:rsidRPr="006A18BA">
        <w:t xml:space="preserve">İSG bilincinin çalışanlar arasında yaygınlaşıp yaygınlaşmadığını ve yaygınlaşmadıysa buna nelerin sebep olduğu konusunu araştırarak kurul gündemine taşımak. </w:t>
      </w:r>
    </w:p>
    <w:p w:rsidR="00E2363A" w:rsidRPr="006A18BA" w:rsidRDefault="00E2363A" w:rsidP="009B4AF7">
      <w:pPr>
        <w:ind w:firstLine="708"/>
        <w:jc w:val="both"/>
      </w:pPr>
      <w:r w:rsidRPr="006A18BA">
        <w:t xml:space="preserve">Ağır iş kazası veya acil- özel tedbir gerektiren hallerde kurulu olağanüstü toplantıya çağırmak. </w:t>
      </w:r>
    </w:p>
    <w:p w:rsidR="00E2363A" w:rsidRPr="006A18BA" w:rsidRDefault="00E2363A" w:rsidP="009B4AF7">
      <w:pPr>
        <w:ind w:firstLine="708"/>
        <w:jc w:val="both"/>
      </w:pPr>
      <w:r w:rsidRPr="006A18BA">
        <w:t xml:space="preserve">İlave eğitim gerektiren konu ve işlerde eğitim gereksinimini belirlemek ve kurul gündemine taşımak. </w:t>
      </w:r>
    </w:p>
    <w:p w:rsidR="007623F2" w:rsidRPr="006A18BA" w:rsidRDefault="00E2363A" w:rsidP="009B4AF7">
      <w:pPr>
        <w:ind w:firstLine="708"/>
        <w:jc w:val="both"/>
      </w:pPr>
      <w:r w:rsidRPr="006A18BA">
        <w:t>Kurul gündemine getirilen iş sağlığı ve güvenliğinin ilgilendiren sorunlar ve bu sorunların giderilmesine yönelik kurul katılımcılarınca alınan kararlar hakkında toplantı sonrasında diğer çalışanları bilgilendirmek.</w:t>
      </w:r>
    </w:p>
    <w:p w:rsidR="00A77245" w:rsidRPr="006A18BA" w:rsidRDefault="00A77245" w:rsidP="006A18BA">
      <w:pPr>
        <w:jc w:val="both"/>
      </w:pPr>
    </w:p>
    <w:p w:rsidR="007623F2" w:rsidRDefault="007623F2" w:rsidP="006A18BA">
      <w:pPr>
        <w:jc w:val="both"/>
      </w:pPr>
    </w:p>
    <w:p w:rsidR="00E16E7F" w:rsidRDefault="00E16E7F" w:rsidP="006A18BA">
      <w:pPr>
        <w:jc w:val="both"/>
      </w:pPr>
    </w:p>
    <w:p w:rsidR="00E16E7F" w:rsidRDefault="00E16E7F" w:rsidP="006A18BA">
      <w:pPr>
        <w:jc w:val="both"/>
      </w:pPr>
    </w:p>
    <w:p w:rsidR="00E16E7F" w:rsidRDefault="00E16E7F" w:rsidP="006A18BA">
      <w:pPr>
        <w:jc w:val="both"/>
      </w:pPr>
    </w:p>
    <w:p w:rsidR="00E16E7F" w:rsidRDefault="00E16E7F" w:rsidP="006A18BA">
      <w:pPr>
        <w:jc w:val="both"/>
      </w:pPr>
    </w:p>
    <w:p w:rsidR="00E16E7F" w:rsidRDefault="00E16E7F" w:rsidP="00BC0B20">
      <w:pPr>
        <w:jc w:val="center"/>
      </w:pPr>
      <w:r>
        <w:t>Uygundur</w:t>
      </w:r>
    </w:p>
    <w:p w:rsidR="00E16E7F" w:rsidRDefault="00E16E7F" w:rsidP="00BC0B20">
      <w:pPr>
        <w:jc w:val="center"/>
      </w:pPr>
    </w:p>
    <w:p w:rsidR="00E16E7F" w:rsidRPr="00E71D23" w:rsidRDefault="00E16E7F" w:rsidP="00BC0B20">
      <w:pPr>
        <w:jc w:val="center"/>
        <w:rPr>
          <w:rFonts w:ascii="Times New Roman" w:hAnsi="Times New Roman" w:cs="Times New Roman"/>
          <w:b/>
        </w:rPr>
      </w:pPr>
      <w:r w:rsidRPr="00E71D23">
        <w:rPr>
          <w:rFonts w:ascii="Times New Roman" w:hAnsi="Times New Roman" w:cs="Times New Roman"/>
          <w:b/>
        </w:rPr>
        <w:t>İşveren</w:t>
      </w:r>
      <w:r w:rsidR="00C95991">
        <w:rPr>
          <w:rFonts w:ascii="Times New Roman" w:hAnsi="Times New Roman" w:cs="Times New Roman"/>
          <w:b/>
        </w:rPr>
        <w:t xml:space="preserve"> </w:t>
      </w:r>
    </w:p>
    <w:p w:rsidR="00E16E7F" w:rsidRPr="00E71D23" w:rsidRDefault="007E191A" w:rsidP="00BC0B20">
      <w:pPr>
        <w:jc w:val="center"/>
        <w:rPr>
          <w:rFonts w:ascii="Times New Roman" w:hAnsi="Times New Roman" w:cs="Times New Roman"/>
          <w:b/>
        </w:rPr>
      </w:pPr>
      <w:r>
        <w:rPr>
          <w:rFonts w:ascii="Times New Roman" w:hAnsi="Times New Roman" w:cs="Times New Roman"/>
          <w:b/>
        </w:rPr>
        <w:t>…………………….</w:t>
      </w:r>
    </w:p>
    <w:p w:rsidR="00E16E7F" w:rsidRDefault="00E16E7F" w:rsidP="00BC0B20">
      <w:pPr>
        <w:jc w:val="center"/>
        <w:rPr>
          <w:rFonts w:ascii="Times New Roman" w:hAnsi="Times New Roman" w:cs="Times New Roman"/>
        </w:rPr>
      </w:pPr>
    </w:p>
    <w:p w:rsidR="00E16E7F" w:rsidRPr="007E191A" w:rsidRDefault="007E191A" w:rsidP="007E191A">
      <w:pPr>
        <w:jc w:val="center"/>
        <w:rPr>
          <w:rFonts w:ascii="Times New Roman" w:hAnsi="Times New Roman" w:cs="Times New Roman"/>
        </w:rPr>
      </w:pPr>
      <w:r>
        <w:rPr>
          <w:rFonts w:ascii="Times New Roman" w:hAnsi="Times New Roman" w:cs="Times New Roman"/>
        </w:rPr>
        <w:t>Okul</w:t>
      </w:r>
      <w:r w:rsidR="00965759">
        <w:rPr>
          <w:rFonts w:ascii="Times New Roman" w:hAnsi="Times New Roman" w:cs="Times New Roman"/>
        </w:rPr>
        <w:t xml:space="preserve"> </w:t>
      </w:r>
      <w:r w:rsidR="0023141B">
        <w:rPr>
          <w:rFonts w:ascii="Times New Roman" w:hAnsi="Times New Roman" w:cs="Times New Roman"/>
        </w:rPr>
        <w:t>Müdür</w:t>
      </w:r>
      <w:r w:rsidR="001436D2">
        <w:rPr>
          <w:rFonts w:ascii="Times New Roman" w:hAnsi="Times New Roman" w:cs="Times New Roman"/>
        </w:rPr>
        <w:t>ü</w:t>
      </w:r>
    </w:p>
    <w:sectPr w:rsidR="00E16E7F" w:rsidRPr="007E191A" w:rsidSect="00A86979">
      <w:headerReference w:type="default" r:id="rId8"/>
      <w:headerReference w:type="first" r:id="rId9"/>
      <w:pgSz w:w="11906" w:h="16838"/>
      <w:pgMar w:top="1418" w:right="851"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C3F" w:rsidRDefault="00D24C3F" w:rsidP="00733C5C">
      <w:pPr>
        <w:spacing w:line="240" w:lineRule="auto"/>
      </w:pPr>
      <w:r>
        <w:separator/>
      </w:r>
    </w:p>
  </w:endnote>
  <w:endnote w:type="continuationSeparator" w:id="1">
    <w:p w:rsidR="00D24C3F" w:rsidRDefault="00D24C3F"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C3F" w:rsidRDefault="00D24C3F" w:rsidP="00733C5C">
      <w:pPr>
        <w:spacing w:line="240" w:lineRule="auto"/>
      </w:pPr>
      <w:r>
        <w:separator/>
      </w:r>
    </w:p>
  </w:footnote>
  <w:footnote w:type="continuationSeparator" w:id="1">
    <w:p w:rsidR="00D24C3F" w:rsidRDefault="00D24C3F"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6"/>
      <w:gridCol w:w="6227"/>
      <w:gridCol w:w="1417"/>
      <w:gridCol w:w="1629"/>
    </w:tblGrid>
    <w:tr w:rsidR="00DB6B2E" w:rsidTr="00A86979">
      <w:trPr>
        <w:cantSplit/>
        <w:trHeight w:hRule="exact" w:val="292"/>
        <w:jc w:val="center"/>
      </w:trPr>
      <w:tc>
        <w:tcPr>
          <w:tcW w:w="1926" w:type="dxa"/>
          <w:vMerge w:val="restart"/>
          <w:vAlign w:val="center"/>
        </w:tcPr>
        <w:p w:rsidR="00DB6B2E" w:rsidRPr="00920612" w:rsidRDefault="00E16E7F" w:rsidP="00EE3576">
          <w:pPr>
            <w:pStyle w:val="stbilgi"/>
            <w:ind w:left="-57"/>
            <w:jc w:val="center"/>
            <w:rPr>
              <w:b/>
              <w:sz w:val="16"/>
            </w:rPr>
          </w:pPr>
          <w:r>
            <w:rPr>
              <w:b/>
              <w:noProof/>
              <w:sz w:val="16"/>
              <w:lang w:eastAsia="tr-TR"/>
            </w:rPr>
            <w:drawing>
              <wp:inline distT="0" distB="0" distL="0" distR="0">
                <wp:extent cx="946205" cy="946205"/>
                <wp:effectExtent l="0" t="0" r="0" b="0"/>
                <wp:docPr id="1" name="0 Resim" descr="24100010_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00010_meb-logo.png"/>
                        <pic:cNvPicPr/>
                      </pic:nvPicPr>
                      <pic:blipFill>
                        <a:blip r:embed="rId1"/>
                        <a:stretch>
                          <a:fillRect/>
                        </a:stretch>
                      </pic:blipFill>
                      <pic:spPr>
                        <a:xfrm>
                          <a:off x="0" y="0"/>
                          <a:ext cx="959347" cy="959347"/>
                        </a:xfrm>
                        <a:prstGeom prst="rect">
                          <a:avLst/>
                        </a:prstGeom>
                      </pic:spPr>
                    </pic:pic>
                  </a:graphicData>
                </a:graphic>
              </wp:inline>
            </w:drawing>
          </w:r>
        </w:p>
      </w:tc>
      <w:tc>
        <w:tcPr>
          <w:tcW w:w="6227" w:type="dxa"/>
          <w:vMerge w:val="restart"/>
          <w:vAlign w:val="center"/>
        </w:tcPr>
        <w:p w:rsidR="00DB6B2E" w:rsidRPr="00BC2163" w:rsidRDefault="00DB6B2E" w:rsidP="00920612">
          <w:pPr>
            <w:tabs>
              <w:tab w:val="left" w:pos="1330"/>
            </w:tabs>
            <w:jc w:val="center"/>
            <w:rPr>
              <w:rFonts w:ascii="Times New Roman" w:hAnsi="Times New Roman"/>
              <w:b/>
            </w:rPr>
          </w:pPr>
          <w:r w:rsidRPr="00BC2163">
            <w:rPr>
              <w:rFonts w:ascii="Times New Roman" w:hAnsi="Times New Roman"/>
              <w:b/>
            </w:rPr>
            <w:t>TC.</w:t>
          </w:r>
        </w:p>
        <w:p w:rsidR="00DB6B2E" w:rsidRDefault="00A95DC4" w:rsidP="006F18ED">
          <w:pPr>
            <w:tabs>
              <w:tab w:val="left" w:pos="1330"/>
            </w:tabs>
            <w:jc w:val="center"/>
            <w:rPr>
              <w:rFonts w:ascii="Times New Roman" w:hAnsi="Times New Roman"/>
              <w:b/>
            </w:rPr>
          </w:pPr>
          <w:r>
            <w:rPr>
              <w:rFonts w:ascii="Times New Roman" w:hAnsi="Times New Roman"/>
              <w:b/>
            </w:rPr>
            <w:t>YALOVA VALİLİĞİ</w:t>
          </w:r>
        </w:p>
        <w:p w:rsidR="00DB6B2E" w:rsidRPr="00971AB4" w:rsidRDefault="00A95DC4" w:rsidP="006F18ED">
          <w:pPr>
            <w:tabs>
              <w:tab w:val="left" w:pos="1330"/>
            </w:tabs>
            <w:jc w:val="center"/>
            <w:rPr>
              <w:rFonts w:ascii="Times New Roman" w:hAnsi="Times New Roman"/>
              <w:b/>
            </w:rPr>
          </w:pPr>
          <w:r>
            <w:rPr>
              <w:rFonts w:ascii="Times New Roman" w:hAnsi="Times New Roman"/>
              <w:b/>
            </w:rPr>
            <w:t>……………………………………</w:t>
          </w:r>
          <w:r w:rsidR="00DB6B2E">
            <w:rPr>
              <w:rFonts w:ascii="Times New Roman" w:hAnsi="Times New Roman"/>
              <w:b/>
            </w:rPr>
            <w:t xml:space="preserve"> MÜDÜRLÜĞÜ</w:t>
          </w:r>
        </w:p>
      </w:tc>
      <w:tc>
        <w:tcPr>
          <w:tcW w:w="1417" w:type="dxa"/>
          <w:vAlign w:val="center"/>
        </w:tcPr>
        <w:p w:rsidR="00DB6B2E" w:rsidRPr="003A17C3" w:rsidRDefault="00DB6B2E" w:rsidP="00733C5C">
          <w:pPr>
            <w:pStyle w:val="stbilgi"/>
            <w:tabs>
              <w:tab w:val="left" w:pos="1489"/>
            </w:tabs>
            <w:rPr>
              <w:sz w:val="20"/>
              <w:szCs w:val="20"/>
            </w:rPr>
          </w:pPr>
          <w:r w:rsidRPr="003A17C3">
            <w:rPr>
              <w:sz w:val="20"/>
              <w:szCs w:val="20"/>
            </w:rPr>
            <w:t>Doküman No</w:t>
          </w:r>
        </w:p>
      </w:tc>
      <w:tc>
        <w:tcPr>
          <w:tcW w:w="1629" w:type="dxa"/>
          <w:vAlign w:val="center"/>
        </w:tcPr>
        <w:p w:rsidR="00DB6B2E" w:rsidRPr="00A77245" w:rsidRDefault="00A77245" w:rsidP="00733C5C">
          <w:pPr>
            <w:pStyle w:val="stbilgi"/>
            <w:jc w:val="center"/>
            <w:rPr>
              <w:bCs/>
              <w:sz w:val="20"/>
              <w:szCs w:val="20"/>
            </w:rPr>
          </w:pPr>
          <w:r w:rsidRPr="00A77245">
            <w:rPr>
              <w:bCs/>
              <w:sz w:val="24"/>
              <w:szCs w:val="24"/>
            </w:rPr>
            <w:t>PR.C.5.1</w:t>
          </w:r>
        </w:p>
      </w:tc>
    </w:tr>
    <w:tr w:rsidR="00DB6B2E" w:rsidTr="00A86979">
      <w:trPr>
        <w:cantSplit/>
        <w:trHeight w:hRule="exact" w:val="292"/>
        <w:jc w:val="center"/>
      </w:trPr>
      <w:tc>
        <w:tcPr>
          <w:tcW w:w="1926" w:type="dxa"/>
          <w:vMerge/>
          <w:vAlign w:val="center"/>
        </w:tcPr>
        <w:p w:rsidR="00DB6B2E" w:rsidRDefault="00DB6B2E" w:rsidP="00733C5C">
          <w:pPr>
            <w:pStyle w:val="stbilgi"/>
            <w:ind w:left="-58"/>
            <w:jc w:val="center"/>
          </w:pPr>
        </w:p>
      </w:tc>
      <w:tc>
        <w:tcPr>
          <w:tcW w:w="6227" w:type="dxa"/>
          <w:vMerge/>
          <w:vAlign w:val="center"/>
        </w:tcPr>
        <w:p w:rsidR="00DB6B2E" w:rsidRDefault="00DB6B2E" w:rsidP="00733C5C">
          <w:pPr>
            <w:pStyle w:val="stbilgi"/>
            <w:jc w:val="center"/>
            <w:rPr>
              <w:rFonts w:ascii="Arial Black" w:hAnsi="Arial Black"/>
              <w:sz w:val="26"/>
            </w:rPr>
          </w:pPr>
        </w:p>
      </w:tc>
      <w:tc>
        <w:tcPr>
          <w:tcW w:w="1417" w:type="dxa"/>
          <w:vAlign w:val="center"/>
        </w:tcPr>
        <w:p w:rsidR="00DB6B2E" w:rsidRPr="003A17C3" w:rsidRDefault="00DB6B2E" w:rsidP="00733C5C">
          <w:pPr>
            <w:pStyle w:val="stbilgi"/>
            <w:tabs>
              <w:tab w:val="left" w:pos="1489"/>
            </w:tabs>
            <w:rPr>
              <w:sz w:val="20"/>
              <w:szCs w:val="20"/>
            </w:rPr>
          </w:pPr>
          <w:r w:rsidRPr="003A17C3">
            <w:rPr>
              <w:sz w:val="20"/>
              <w:szCs w:val="20"/>
            </w:rPr>
            <w:t>İlk Yayın Tarihi</w:t>
          </w:r>
        </w:p>
      </w:tc>
      <w:tc>
        <w:tcPr>
          <w:tcW w:w="1629" w:type="dxa"/>
          <w:vAlign w:val="center"/>
        </w:tcPr>
        <w:p w:rsidR="00DB6B2E" w:rsidRDefault="00A77245">
          <w:pPr>
            <w:pStyle w:val="stbilgi"/>
            <w:spacing w:line="256" w:lineRule="auto"/>
            <w:jc w:val="center"/>
            <w:rPr>
              <w:sz w:val="20"/>
              <w:szCs w:val="20"/>
            </w:rPr>
          </w:pPr>
          <w:r>
            <w:rPr>
              <w:sz w:val="20"/>
              <w:szCs w:val="20"/>
            </w:rPr>
            <w:t>11</w:t>
          </w:r>
          <w:r w:rsidR="00427633">
            <w:rPr>
              <w:sz w:val="20"/>
              <w:szCs w:val="20"/>
            </w:rPr>
            <w:t>/0</w:t>
          </w:r>
          <w:r>
            <w:rPr>
              <w:sz w:val="20"/>
              <w:szCs w:val="20"/>
            </w:rPr>
            <w:t>1</w:t>
          </w:r>
          <w:r w:rsidR="00427633">
            <w:rPr>
              <w:sz w:val="20"/>
              <w:szCs w:val="20"/>
            </w:rPr>
            <w:t>/20</w:t>
          </w:r>
          <w:r>
            <w:rPr>
              <w:sz w:val="20"/>
              <w:szCs w:val="20"/>
            </w:rPr>
            <w:t>21</w:t>
          </w:r>
        </w:p>
      </w:tc>
    </w:tr>
    <w:tr w:rsidR="00DB6B2E" w:rsidTr="00A86979">
      <w:trPr>
        <w:cantSplit/>
        <w:trHeight w:hRule="exact" w:val="292"/>
        <w:jc w:val="center"/>
      </w:trPr>
      <w:tc>
        <w:tcPr>
          <w:tcW w:w="1926" w:type="dxa"/>
          <w:vMerge/>
        </w:tcPr>
        <w:p w:rsidR="00DB6B2E" w:rsidRDefault="00DB6B2E" w:rsidP="00733C5C">
          <w:pPr>
            <w:pStyle w:val="stbilgi"/>
            <w:jc w:val="center"/>
            <w:rPr>
              <w:rFonts w:ascii="Comic Sans MS" w:hAnsi="Comic Sans MS"/>
              <w:sz w:val="40"/>
            </w:rPr>
          </w:pPr>
        </w:p>
      </w:tc>
      <w:tc>
        <w:tcPr>
          <w:tcW w:w="6227" w:type="dxa"/>
          <w:vMerge/>
        </w:tcPr>
        <w:p w:rsidR="00DB6B2E" w:rsidRDefault="00DB6B2E" w:rsidP="00733C5C">
          <w:pPr>
            <w:pStyle w:val="stbilgi"/>
          </w:pPr>
        </w:p>
      </w:tc>
      <w:tc>
        <w:tcPr>
          <w:tcW w:w="1417" w:type="dxa"/>
          <w:vAlign w:val="center"/>
        </w:tcPr>
        <w:p w:rsidR="00DB6B2E" w:rsidRPr="003A17C3" w:rsidRDefault="00DB6B2E" w:rsidP="00733C5C">
          <w:pPr>
            <w:pStyle w:val="stbilgi"/>
            <w:tabs>
              <w:tab w:val="left" w:pos="1489"/>
            </w:tabs>
            <w:rPr>
              <w:sz w:val="20"/>
              <w:szCs w:val="20"/>
            </w:rPr>
          </w:pPr>
          <w:r w:rsidRPr="003A17C3">
            <w:rPr>
              <w:sz w:val="20"/>
              <w:szCs w:val="20"/>
            </w:rPr>
            <w:t>Revizyon Tarihi</w:t>
          </w:r>
        </w:p>
      </w:tc>
      <w:tc>
        <w:tcPr>
          <w:tcW w:w="1629" w:type="dxa"/>
          <w:vAlign w:val="center"/>
        </w:tcPr>
        <w:p w:rsidR="00DB6B2E" w:rsidRPr="003A17C3" w:rsidRDefault="00E16E7F" w:rsidP="00733C5C">
          <w:pPr>
            <w:pStyle w:val="stbilgi"/>
            <w:jc w:val="center"/>
            <w:rPr>
              <w:sz w:val="20"/>
              <w:szCs w:val="20"/>
            </w:rPr>
          </w:pPr>
          <w:r>
            <w:rPr>
              <w:sz w:val="20"/>
              <w:szCs w:val="20"/>
            </w:rPr>
            <w:t>09/02/2022</w:t>
          </w:r>
        </w:p>
      </w:tc>
    </w:tr>
    <w:tr w:rsidR="00DB6B2E" w:rsidTr="00A86979">
      <w:trPr>
        <w:cantSplit/>
        <w:trHeight w:hRule="exact" w:val="292"/>
        <w:jc w:val="center"/>
      </w:trPr>
      <w:tc>
        <w:tcPr>
          <w:tcW w:w="1926" w:type="dxa"/>
          <w:vMerge/>
        </w:tcPr>
        <w:p w:rsidR="00DB6B2E" w:rsidRDefault="00DB6B2E" w:rsidP="00733C5C">
          <w:pPr>
            <w:pStyle w:val="stbilgi"/>
            <w:jc w:val="center"/>
            <w:rPr>
              <w:rFonts w:ascii="Comic Sans MS" w:hAnsi="Comic Sans MS"/>
              <w:sz w:val="40"/>
            </w:rPr>
          </w:pPr>
        </w:p>
      </w:tc>
      <w:tc>
        <w:tcPr>
          <w:tcW w:w="6227" w:type="dxa"/>
          <w:vMerge w:val="restart"/>
          <w:vAlign w:val="center"/>
        </w:tcPr>
        <w:p w:rsidR="00DB6B2E" w:rsidRPr="00EE3576" w:rsidRDefault="00A77245" w:rsidP="00BA7E2E">
          <w:pPr>
            <w:pStyle w:val="stbilgi"/>
            <w:jc w:val="center"/>
            <w:rPr>
              <w:b/>
              <w:sz w:val="24"/>
              <w:szCs w:val="24"/>
            </w:rPr>
          </w:pPr>
          <w:r w:rsidRPr="00A77245">
            <w:rPr>
              <w:b/>
              <w:sz w:val="24"/>
              <w:szCs w:val="24"/>
            </w:rPr>
            <w:t>İSG KURUL PROSEDÜRÜ</w:t>
          </w:r>
        </w:p>
      </w:tc>
      <w:tc>
        <w:tcPr>
          <w:tcW w:w="1417" w:type="dxa"/>
          <w:vAlign w:val="center"/>
        </w:tcPr>
        <w:p w:rsidR="00DB6B2E" w:rsidRPr="003A17C3" w:rsidRDefault="00DB6B2E" w:rsidP="00733C5C">
          <w:pPr>
            <w:pStyle w:val="stbilgi"/>
            <w:rPr>
              <w:sz w:val="20"/>
              <w:szCs w:val="20"/>
            </w:rPr>
          </w:pPr>
          <w:r w:rsidRPr="003A17C3">
            <w:rPr>
              <w:sz w:val="20"/>
              <w:szCs w:val="20"/>
            </w:rPr>
            <w:t>Revizyon No</w:t>
          </w:r>
        </w:p>
      </w:tc>
      <w:tc>
        <w:tcPr>
          <w:tcW w:w="1629" w:type="dxa"/>
          <w:vAlign w:val="center"/>
        </w:tcPr>
        <w:p w:rsidR="00DB6B2E" w:rsidRPr="003A17C3" w:rsidRDefault="00E16E7F" w:rsidP="00733C5C">
          <w:pPr>
            <w:pStyle w:val="stbilgi"/>
            <w:jc w:val="center"/>
            <w:rPr>
              <w:sz w:val="20"/>
              <w:szCs w:val="20"/>
            </w:rPr>
          </w:pPr>
          <w:r>
            <w:rPr>
              <w:sz w:val="20"/>
              <w:szCs w:val="20"/>
            </w:rPr>
            <w:t>01</w:t>
          </w:r>
        </w:p>
      </w:tc>
    </w:tr>
    <w:tr w:rsidR="00DB6B2E" w:rsidTr="00A86979">
      <w:trPr>
        <w:cantSplit/>
        <w:trHeight w:hRule="exact" w:val="292"/>
        <w:jc w:val="center"/>
      </w:trPr>
      <w:tc>
        <w:tcPr>
          <w:tcW w:w="1926" w:type="dxa"/>
          <w:vMerge/>
        </w:tcPr>
        <w:p w:rsidR="00DB6B2E" w:rsidRDefault="00DB6B2E" w:rsidP="00733C5C">
          <w:pPr>
            <w:pStyle w:val="stbilgi"/>
            <w:jc w:val="center"/>
            <w:rPr>
              <w:rFonts w:ascii="Comic Sans MS" w:hAnsi="Comic Sans MS"/>
              <w:sz w:val="40"/>
            </w:rPr>
          </w:pPr>
        </w:p>
      </w:tc>
      <w:tc>
        <w:tcPr>
          <w:tcW w:w="6227" w:type="dxa"/>
          <w:vMerge/>
        </w:tcPr>
        <w:p w:rsidR="00DB6B2E" w:rsidRDefault="00DB6B2E" w:rsidP="00733C5C">
          <w:pPr>
            <w:pStyle w:val="stbilgi"/>
          </w:pPr>
        </w:p>
      </w:tc>
      <w:tc>
        <w:tcPr>
          <w:tcW w:w="1417" w:type="dxa"/>
          <w:vAlign w:val="center"/>
        </w:tcPr>
        <w:p w:rsidR="00DB6B2E" w:rsidRPr="003A17C3" w:rsidRDefault="00DB6B2E" w:rsidP="00733C5C">
          <w:pPr>
            <w:pStyle w:val="stbilgi"/>
            <w:rPr>
              <w:sz w:val="20"/>
              <w:szCs w:val="20"/>
            </w:rPr>
          </w:pPr>
          <w:r w:rsidRPr="003A17C3">
            <w:rPr>
              <w:sz w:val="20"/>
              <w:szCs w:val="20"/>
            </w:rPr>
            <w:t>Sayfa No</w:t>
          </w:r>
        </w:p>
      </w:tc>
      <w:tc>
        <w:tcPr>
          <w:tcW w:w="1629" w:type="dxa"/>
          <w:vAlign w:val="center"/>
        </w:tcPr>
        <w:p w:rsidR="00DB6B2E" w:rsidRPr="003A17C3" w:rsidRDefault="00FE3E58" w:rsidP="00851D9C">
          <w:pPr>
            <w:pStyle w:val="stbilgi"/>
            <w:tabs>
              <w:tab w:val="left" w:pos="1420"/>
            </w:tabs>
            <w:jc w:val="center"/>
            <w:rPr>
              <w:sz w:val="20"/>
              <w:szCs w:val="20"/>
            </w:rPr>
          </w:pPr>
          <w:r w:rsidRPr="003A17C3">
            <w:rPr>
              <w:rStyle w:val="SayfaNumaras"/>
              <w:sz w:val="20"/>
              <w:szCs w:val="20"/>
            </w:rPr>
            <w:fldChar w:fldCharType="begin"/>
          </w:r>
          <w:r w:rsidR="00DB6B2E" w:rsidRPr="003A17C3">
            <w:rPr>
              <w:rStyle w:val="SayfaNumaras"/>
              <w:sz w:val="20"/>
              <w:szCs w:val="20"/>
            </w:rPr>
            <w:instrText xml:space="preserve"> PAGE </w:instrText>
          </w:r>
          <w:r w:rsidRPr="003A17C3">
            <w:rPr>
              <w:rStyle w:val="SayfaNumaras"/>
              <w:sz w:val="20"/>
              <w:szCs w:val="20"/>
            </w:rPr>
            <w:fldChar w:fldCharType="separate"/>
          </w:r>
          <w:r w:rsidR="007E191A">
            <w:rPr>
              <w:rStyle w:val="SayfaNumaras"/>
              <w:noProof/>
              <w:sz w:val="20"/>
              <w:szCs w:val="20"/>
            </w:rPr>
            <w:t>4</w:t>
          </w:r>
          <w:r w:rsidRPr="003A17C3">
            <w:rPr>
              <w:rStyle w:val="SayfaNumaras"/>
              <w:sz w:val="20"/>
              <w:szCs w:val="20"/>
            </w:rPr>
            <w:fldChar w:fldCharType="end"/>
          </w:r>
          <w:r w:rsidR="00DB6B2E" w:rsidRPr="003A17C3">
            <w:rPr>
              <w:rStyle w:val="SayfaNumaras"/>
              <w:sz w:val="20"/>
              <w:szCs w:val="20"/>
            </w:rPr>
            <w:t>/</w:t>
          </w:r>
          <w:r w:rsidRPr="003A17C3">
            <w:rPr>
              <w:rStyle w:val="SayfaNumaras"/>
              <w:sz w:val="20"/>
              <w:szCs w:val="20"/>
            </w:rPr>
            <w:fldChar w:fldCharType="begin"/>
          </w:r>
          <w:r w:rsidR="00DB6B2E" w:rsidRPr="003A17C3">
            <w:rPr>
              <w:rStyle w:val="SayfaNumaras"/>
              <w:sz w:val="20"/>
              <w:szCs w:val="20"/>
            </w:rPr>
            <w:instrText xml:space="preserve"> NUMPAGES </w:instrText>
          </w:r>
          <w:r w:rsidRPr="003A17C3">
            <w:rPr>
              <w:rStyle w:val="SayfaNumaras"/>
              <w:sz w:val="20"/>
              <w:szCs w:val="20"/>
            </w:rPr>
            <w:fldChar w:fldCharType="separate"/>
          </w:r>
          <w:r w:rsidR="007E191A">
            <w:rPr>
              <w:rStyle w:val="SayfaNumaras"/>
              <w:noProof/>
              <w:sz w:val="20"/>
              <w:szCs w:val="20"/>
            </w:rPr>
            <w:t>5</w:t>
          </w:r>
          <w:r w:rsidRPr="003A17C3">
            <w:rPr>
              <w:rStyle w:val="SayfaNumaras"/>
              <w:sz w:val="20"/>
              <w:szCs w:val="20"/>
            </w:rPr>
            <w:fldChar w:fldCharType="end"/>
          </w:r>
        </w:p>
      </w:tc>
    </w:tr>
  </w:tbl>
  <w:p w:rsidR="00DB6B2E" w:rsidRDefault="00DB6B2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5268"/>
      <w:gridCol w:w="1565"/>
      <w:gridCol w:w="1565"/>
    </w:tblGrid>
    <w:tr w:rsidR="00DB6B2E" w:rsidTr="00851D9C">
      <w:trPr>
        <w:cantSplit/>
        <w:trHeight w:hRule="exact" w:val="315"/>
        <w:jc w:val="center"/>
      </w:trPr>
      <w:tc>
        <w:tcPr>
          <w:tcW w:w="2340" w:type="dxa"/>
          <w:vMerge w:val="restart"/>
          <w:vAlign w:val="center"/>
        </w:tcPr>
        <w:p w:rsidR="00DB6B2E" w:rsidRPr="00920612" w:rsidRDefault="00DB6B2E" w:rsidP="00851D9C">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33450" cy="933450"/>
                <wp:effectExtent l="0" t="0" r="0" b="0"/>
                <wp:docPr id="2" name="Resim 2"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268" w:type="dxa"/>
          <w:vMerge w:val="restart"/>
          <w:vAlign w:val="center"/>
        </w:tcPr>
        <w:p w:rsidR="00DB6B2E" w:rsidRPr="00BC2163" w:rsidRDefault="00DB6B2E" w:rsidP="00851D9C">
          <w:pPr>
            <w:tabs>
              <w:tab w:val="left" w:pos="1330"/>
            </w:tabs>
            <w:jc w:val="center"/>
            <w:rPr>
              <w:rFonts w:ascii="Times New Roman" w:hAnsi="Times New Roman"/>
              <w:b/>
            </w:rPr>
          </w:pPr>
          <w:r w:rsidRPr="00BC2163">
            <w:rPr>
              <w:rFonts w:ascii="Times New Roman" w:hAnsi="Times New Roman"/>
              <w:b/>
            </w:rPr>
            <w:t>TC.</w:t>
          </w:r>
        </w:p>
        <w:p w:rsidR="00DB6B2E" w:rsidRPr="00BC2163" w:rsidRDefault="00DB6B2E" w:rsidP="00851D9C">
          <w:pPr>
            <w:tabs>
              <w:tab w:val="left" w:pos="1330"/>
            </w:tabs>
            <w:jc w:val="center"/>
            <w:rPr>
              <w:rFonts w:ascii="Times New Roman" w:hAnsi="Times New Roman"/>
              <w:b/>
            </w:rPr>
          </w:pPr>
          <w:r w:rsidRPr="00BC2163">
            <w:rPr>
              <w:rFonts w:ascii="Times New Roman" w:hAnsi="Times New Roman"/>
              <w:b/>
            </w:rPr>
            <w:t>MİLLÎ EĞİTİM BAKANLIĞI</w:t>
          </w:r>
        </w:p>
        <w:p w:rsidR="00DB6B2E" w:rsidRPr="00920612" w:rsidRDefault="00DB6B2E" w:rsidP="00851D9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 Birimi</w:t>
          </w:r>
        </w:p>
      </w:tc>
      <w:tc>
        <w:tcPr>
          <w:tcW w:w="1565" w:type="dxa"/>
          <w:vAlign w:val="center"/>
        </w:tcPr>
        <w:p w:rsidR="00DB6B2E" w:rsidRPr="003A17C3" w:rsidRDefault="00DB6B2E" w:rsidP="00851D9C">
          <w:pPr>
            <w:pStyle w:val="stbilgi"/>
            <w:tabs>
              <w:tab w:val="left" w:pos="1489"/>
            </w:tabs>
            <w:rPr>
              <w:sz w:val="20"/>
              <w:szCs w:val="20"/>
            </w:rPr>
          </w:pPr>
          <w:r w:rsidRPr="003A17C3">
            <w:rPr>
              <w:sz w:val="20"/>
              <w:szCs w:val="20"/>
            </w:rPr>
            <w:t>Doküman No</w:t>
          </w:r>
        </w:p>
      </w:tc>
      <w:tc>
        <w:tcPr>
          <w:tcW w:w="1565" w:type="dxa"/>
          <w:vAlign w:val="center"/>
        </w:tcPr>
        <w:p w:rsidR="00DB6B2E" w:rsidRPr="003A17C3" w:rsidRDefault="00DB6B2E" w:rsidP="00116439">
          <w:pPr>
            <w:pStyle w:val="stbilgi"/>
            <w:jc w:val="center"/>
            <w:rPr>
              <w:sz w:val="20"/>
              <w:szCs w:val="20"/>
            </w:rPr>
          </w:pPr>
          <w:r>
            <w:rPr>
              <w:sz w:val="20"/>
              <w:szCs w:val="20"/>
            </w:rPr>
            <w:t>SB. FR. 045</w:t>
          </w:r>
        </w:p>
      </w:tc>
    </w:tr>
    <w:tr w:rsidR="00DB6B2E" w:rsidTr="00851D9C">
      <w:trPr>
        <w:cantSplit/>
        <w:trHeight w:hRule="exact" w:val="315"/>
        <w:jc w:val="center"/>
      </w:trPr>
      <w:tc>
        <w:tcPr>
          <w:tcW w:w="2340" w:type="dxa"/>
          <w:vMerge/>
          <w:vAlign w:val="center"/>
        </w:tcPr>
        <w:p w:rsidR="00DB6B2E" w:rsidRDefault="00DB6B2E" w:rsidP="00851D9C">
          <w:pPr>
            <w:pStyle w:val="stbilgi"/>
            <w:ind w:left="-58"/>
            <w:jc w:val="center"/>
          </w:pPr>
        </w:p>
      </w:tc>
      <w:tc>
        <w:tcPr>
          <w:tcW w:w="5268" w:type="dxa"/>
          <w:vMerge/>
          <w:vAlign w:val="center"/>
        </w:tcPr>
        <w:p w:rsidR="00DB6B2E" w:rsidRDefault="00DB6B2E" w:rsidP="00851D9C">
          <w:pPr>
            <w:pStyle w:val="stbilgi"/>
            <w:jc w:val="center"/>
            <w:rPr>
              <w:rFonts w:ascii="Arial Black" w:hAnsi="Arial Black"/>
              <w:sz w:val="26"/>
            </w:rPr>
          </w:pPr>
        </w:p>
      </w:tc>
      <w:tc>
        <w:tcPr>
          <w:tcW w:w="1565" w:type="dxa"/>
          <w:vAlign w:val="center"/>
        </w:tcPr>
        <w:p w:rsidR="00DB6B2E" w:rsidRPr="003A17C3" w:rsidRDefault="00DB6B2E" w:rsidP="00851D9C">
          <w:pPr>
            <w:pStyle w:val="stbilgi"/>
            <w:tabs>
              <w:tab w:val="left" w:pos="1489"/>
            </w:tabs>
            <w:rPr>
              <w:sz w:val="20"/>
              <w:szCs w:val="20"/>
            </w:rPr>
          </w:pPr>
          <w:r w:rsidRPr="003A17C3">
            <w:rPr>
              <w:sz w:val="20"/>
              <w:szCs w:val="20"/>
            </w:rPr>
            <w:t>İlk Yayın Tarihi</w:t>
          </w:r>
        </w:p>
      </w:tc>
      <w:tc>
        <w:tcPr>
          <w:tcW w:w="1565" w:type="dxa"/>
          <w:vAlign w:val="center"/>
        </w:tcPr>
        <w:p w:rsidR="00DB6B2E" w:rsidRDefault="00DB6B2E" w:rsidP="00851D9C">
          <w:pPr>
            <w:pStyle w:val="stbilgi"/>
            <w:spacing w:line="256" w:lineRule="auto"/>
            <w:jc w:val="center"/>
            <w:rPr>
              <w:sz w:val="20"/>
              <w:szCs w:val="20"/>
            </w:rPr>
          </w:pPr>
          <w:r>
            <w:rPr>
              <w:sz w:val="20"/>
              <w:szCs w:val="20"/>
            </w:rPr>
            <w:t>28.06.2018</w:t>
          </w:r>
        </w:p>
      </w:tc>
    </w:tr>
    <w:tr w:rsidR="00DB6B2E" w:rsidTr="00851D9C">
      <w:trPr>
        <w:cantSplit/>
        <w:trHeight w:hRule="exact" w:val="315"/>
        <w:jc w:val="center"/>
      </w:trPr>
      <w:tc>
        <w:tcPr>
          <w:tcW w:w="2340" w:type="dxa"/>
          <w:vMerge/>
        </w:tcPr>
        <w:p w:rsidR="00DB6B2E" w:rsidRDefault="00DB6B2E" w:rsidP="00851D9C">
          <w:pPr>
            <w:pStyle w:val="stbilgi"/>
            <w:jc w:val="center"/>
            <w:rPr>
              <w:rFonts w:ascii="Comic Sans MS" w:hAnsi="Comic Sans MS"/>
              <w:sz w:val="40"/>
            </w:rPr>
          </w:pPr>
        </w:p>
      </w:tc>
      <w:tc>
        <w:tcPr>
          <w:tcW w:w="5268" w:type="dxa"/>
          <w:vMerge/>
        </w:tcPr>
        <w:p w:rsidR="00DB6B2E" w:rsidRDefault="00DB6B2E" w:rsidP="00851D9C">
          <w:pPr>
            <w:pStyle w:val="stbilgi"/>
          </w:pPr>
        </w:p>
      </w:tc>
      <w:tc>
        <w:tcPr>
          <w:tcW w:w="1565" w:type="dxa"/>
          <w:vAlign w:val="center"/>
        </w:tcPr>
        <w:p w:rsidR="00DB6B2E" w:rsidRPr="003A17C3" w:rsidRDefault="00DB6B2E" w:rsidP="00851D9C">
          <w:pPr>
            <w:pStyle w:val="stbilgi"/>
            <w:tabs>
              <w:tab w:val="left" w:pos="1489"/>
            </w:tabs>
            <w:rPr>
              <w:sz w:val="20"/>
              <w:szCs w:val="20"/>
            </w:rPr>
          </w:pPr>
          <w:r w:rsidRPr="003A17C3">
            <w:rPr>
              <w:sz w:val="20"/>
              <w:szCs w:val="20"/>
            </w:rPr>
            <w:t>Revizyon Tarihi</w:t>
          </w:r>
        </w:p>
      </w:tc>
      <w:tc>
        <w:tcPr>
          <w:tcW w:w="1565" w:type="dxa"/>
          <w:vAlign w:val="center"/>
        </w:tcPr>
        <w:p w:rsidR="00DB6B2E" w:rsidRPr="003A17C3" w:rsidRDefault="00DB6B2E" w:rsidP="00851D9C">
          <w:pPr>
            <w:pStyle w:val="stbilgi"/>
            <w:jc w:val="center"/>
            <w:rPr>
              <w:sz w:val="20"/>
              <w:szCs w:val="20"/>
            </w:rPr>
          </w:pPr>
          <w:r>
            <w:rPr>
              <w:sz w:val="20"/>
              <w:szCs w:val="20"/>
            </w:rPr>
            <w:t>-</w:t>
          </w:r>
        </w:p>
      </w:tc>
    </w:tr>
    <w:tr w:rsidR="00DB6B2E" w:rsidTr="00851D9C">
      <w:trPr>
        <w:cantSplit/>
        <w:trHeight w:hRule="exact" w:val="315"/>
        <w:jc w:val="center"/>
      </w:trPr>
      <w:tc>
        <w:tcPr>
          <w:tcW w:w="2340" w:type="dxa"/>
          <w:vMerge/>
        </w:tcPr>
        <w:p w:rsidR="00DB6B2E" w:rsidRDefault="00DB6B2E" w:rsidP="00851D9C">
          <w:pPr>
            <w:pStyle w:val="stbilgi"/>
            <w:jc w:val="center"/>
            <w:rPr>
              <w:rFonts w:ascii="Comic Sans MS" w:hAnsi="Comic Sans MS"/>
              <w:sz w:val="40"/>
            </w:rPr>
          </w:pPr>
        </w:p>
      </w:tc>
      <w:tc>
        <w:tcPr>
          <w:tcW w:w="5268" w:type="dxa"/>
          <w:vMerge w:val="restart"/>
          <w:vAlign w:val="center"/>
        </w:tcPr>
        <w:p w:rsidR="00DB6B2E" w:rsidRPr="00EE3576" w:rsidRDefault="00DB6B2E" w:rsidP="004432B1">
          <w:pPr>
            <w:pStyle w:val="stbilgi"/>
            <w:jc w:val="center"/>
            <w:rPr>
              <w:b/>
              <w:sz w:val="24"/>
              <w:szCs w:val="24"/>
            </w:rPr>
          </w:pPr>
          <w:r>
            <w:rPr>
              <w:b/>
              <w:sz w:val="24"/>
              <w:szCs w:val="24"/>
            </w:rPr>
            <w:t>Denetim Sonuç Raporu</w:t>
          </w:r>
        </w:p>
      </w:tc>
      <w:tc>
        <w:tcPr>
          <w:tcW w:w="1565" w:type="dxa"/>
          <w:vAlign w:val="center"/>
        </w:tcPr>
        <w:p w:rsidR="00DB6B2E" w:rsidRPr="003A17C3" w:rsidRDefault="00DB6B2E" w:rsidP="00851D9C">
          <w:pPr>
            <w:pStyle w:val="stbilgi"/>
            <w:rPr>
              <w:sz w:val="20"/>
              <w:szCs w:val="20"/>
            </w:rPr>
          </w:pPr>
          <w:r w:rsidRPr="003A17C3">
            <w:rPr>
              <w:sz w:val="20"/>
              <w:szCs w:val="20"/>
            </w:rPr>
            <w:t>Revizyon No</w:t>
          </w:r>
        </w:p>
      </w:tc>
      <w:tc>
        <w:tcPr>
          <w:tcW w:w="1565" w:type="dxa"/>
          <w:vAlign w:val="center"/>
        </w:tcPr>
        <w:p w:rsidR="00DB6B2E" w:rsidRPr="003A17C3" w:rsidRDefault="00DB6B2E" w:rsidP="00851D9C">
          <w:pPr>
            <w:pStyle w:val="stbilgi"/>
            <w:jc w:val="center"/>
            <w:rPr>
              <w:sz w:val="20"/>
              <w:szCs w:val="20"/>
            </w:rPr>
          </w:pPr>
          <w:r>
            <w:rPr>
              <w:sz w:val="20"/>
              <w:szCs w:val="20"/>
            </w:rPr>
            <w:t>00</w:t>
          </w:r>
        </w:p>
      </w:tc>
    </w:tr>
    <w:tr w:rsidR="00DB6B2E" w:rsidTr="00851D9C">
      <w:trPr>
        <w:cantSplit/>
        <w:trHeight w:hRule="exact" w:val="315"/>
        <w:jc w:val="center"/>
      </w:trPr>
      <w:tc>
        <w:tcPr>
          <w:tcW w:w="2340" w:type="dxa"/>
          <w:vMerge/>
          <w:tcBorders>
            <w:bottom w:val="single" w:sz="4" w:space="0" w:color="auto"/>
          </w:tcBorders>
        </w:tcPr>
        <w:p w:rsidR="00DB6B2E" w:rsidRDefault="00DB6B2E" w:rsidP="00851D9C">
          <w:pPr>
            <w:pStyle w:val="stbilgi"/>
            <w:jc w:val="center"/>
            <w:rPr>
              <w:rFonts w:ascii="Comic Sans MS" w:hAnsi="Comic Sans MS"/>
              <w:sz w:val="40"/>
            </w:rPr>
          </w:pPr>
        </w:p>
      </w:tc>
      <w:tc>
        <w:tcPr>
          <w:tcW w:w="5268" w:type="dxa"/>
          <w:vMerge/>
          <w:tcBorders>
            <w:bottom w:val="single" w:sz="4" w:space="0" w:color="auto"/>
          </w:tcBorders>
        </w:tcPr>
        <w:p w:rsidR="00DB6B2E" w:rsidRDefault="00DB6B2E" w:rsidP="00851D9C">
          <w:pPr>
            <w:pStyle w:val="stbilgi"/>
          </w:pPr>
        </w:p>
      </w:tc>
      <w:tc>
        <w:tcPr>
          <w:tcW w:w="1565" w:type="dxa"/>
          <w:tcBorders>
            <w:bottom w:val="single" w:sz="4" w:space="0" w:color="auto"/>
          </w:tcBorders>
          <w:vAlign w:val="center"/>
        </w:tcPr>
        <w:p w:rsidR="00DB6B2E" w:rsidRPr="003A17C3" w:rsidRDefault="00DB6B2E" w:rsidP="00851D9C">
          <w:pPr>
            <w:pStyle w:val="stbilgi"/>
            <w:rPr>
              <w:sz w:val="20"/>
              <w:szCs w:val="20"/>
            </w:rPr>
          </w:pPr>
          <w:r w:rsidRPr="003A17C3">
            <w:rPr>
              <w:sz w:val="20"/>
              <w:szCs w:val="20"/>
            </w:rPr>
            <w:t>Sayfa No</w:t>
          </w:r>
        </w:p>
      </w:tc>
      <w:tc>
        <w:tcPr>
          <w:tcW w:w="1565" w:type="dxa"/>
          <w:tcBorders>
            <w:bottom w:val="single" w:sz="4" w:space="0" w:color="auto"/>
          </w:tcBorders>
          <w:vAlign w:val="center"/>
        </w:tcPr>
        <w:p w:rsidR="00DB6B2E" w:rsidRPr="003A17C3" w:rsidRDefault="00DB6B2E" w:rsidP="00851D9C">
          <w:pPr>
            <w:pStyle w:val="stbilgi"/>
            <w:tabs>
              <w:tab w:val="left" w:pos="1420"/>
            </w:tabs>
            <w:jc w:val="center"/>
            <w:rPr>
              <w:sz w:val="20"/>
              <w:szCs w:val="20"/>
            </w:rPr>
          </w:pPr>
          <w:r>
            <w:rPr>
              <w:sz w:val="20"/>
              <w:szCs w:val="20"/>
            </w:rPr>
            <w:t>1/1</w:t>
          </w:r>
        </w:p>
      </w:tc>
    </w:tr>
  </w:tbl>
  <w:p w:rsidR="00DB6B2E" w:rsidRDefault="00DB6B2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B1"/>
    <w:multiLevelType w:val="multilevel"/>
    <w:tmpl w:val="6FF8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970D5"/>
    <w:multiLevelType w:val="hybridMultilevel"/>
    <w:tmpl w:val="8494B63C"/>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7">
      <w:start w:val="1"/>
      <w:numFmt w:val="lowerLetter"/>
      <w:lvlText w:val="%3)"/>
      <w:lvlJc w:val="left"/>
      <w:pPr>
        <w:ind w:left="3299"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40C5F51"/>
    <w:multiLevelType w:val="hybridMultilevel"/>
    <w:tmpl w:val="04BC025C"/>
    <w:lvl w:ilvl="0" w:tplc="D76A9E38">
      <w:start w:val="1"/>
      <w:numFmt w:val="bullet"/>
      <w:lvlText w:val="•"/>
      <w:lvlJc w:val="left"/>
      <w:pPr>
        <w:tabs>
          <w:tab w:val="num" w:pos="720"/>
        </w:tabs>
        <w:ind w:left="720" w:hanging="360"/>
      </w:pPr>
      <w:rPr>
        <w:rFonts w:ascii="Times New Roman" w:hAnsi="Times New Roman" w:hint="default"/>
      </w:rPr>
    </w:lvl>
    <w:lvl w:ilvl="1" w:tplc="6B90F9B2" w:tentative="1">
      <w:start w:val="1"/>
      <w:numFmt w:val="bullet"/>
      <w:lvlText w:val="•"/>
      <w:lvlJc w:val="left"/>
      <w:pPr>
        <w:tabs>
          <w:tab w:val="num" w:pos="1440"/>
        </w:tabs>
        <w:ind w:left="1440" w:hanging="360"/>
      </w:pPr>
      <w:rPr>
        <w:rFonts w:ascii="Times New Roman" w:hAnsi="Times New Roman" w:hint="default"/>
      </w:rPr>
    </w:lvl>
    <w:lvl w:ilvl="2" w:tplc="B2AC0F4C" w:tentative="1">
      <w:start w:val="1"/>
      <w:numFmt w:val="bullet"/>
      <w:lvlText w:val="•"/>
      <w:lvlJc w:val="left"/>
      <w:pPr>
        <w:tabs>
          <w:tab w:val="num" w:pos="2160"/>
        </w:tabs>
        <w:ind w:left="2160" w:hanging="360"/>
      </w:pPr>
      <w:rPr>
        <w:rFonts w:ascii="Times New Roman" w:hAnsi="Times New Roman" w:hint="default"/>
      </w:rPr>
    </w:lvl>
    <w:lvl w:ilvl="3" w:tplc="4C163E76" w:tentative="1">
      <w:start w:val="1"/>
      <w:numFmt w:val="bullet"/>
      <w:lvlText w:val="•"/>
      <w:lvlJc w:val="left"/>
      <w:pPr>
        <w:tabs>
          <w:tab w:val="num" w:pos="2880"/>
        </w:tabs>
        <w:ind w:left="2880" w:hanging="360"/>
      </w:pPr>
      <w:rPr>
        <w:rFonts w:ascii="Times New Roman" w:hAnsi="Times New Roman" w:hint="default"/>
      </w:rPr>
    </w:lvl>
    <w:lvl w:ilvl="4" w:tplc="B694FDA0" w:tentative="1">
      <w:start w:val="1"/>
      <w:numFmt w:val="bullet"/>
      <w:lvlText w:val="•"/>
      <w:lvlJc w:val="left"/>
      <w:pPr>
        <w:tabs>
          <w:tab w:val="num" w:pos="3600"/>
        </w:tabs>
        <w:ind w:left="3600" w:hanging="360"/>
      </w:pPr>
      <w:rPr>
        <w:rFonts w:ascii="Times New Roman" w:hAnsi="Times New Roman" w:hint="default"/>
      </w:rPr>
    </w:lvl>
    <w:lvl w:ilvl="5" w:tplc="A118B0AA" w:tentative="1">
      <w:start w:val="1"/>
      <w:numFmt w:val="bullet"/>
      <w:lvlText w:val="•"/>
      <w:lvlJc w:val="left"/>
      <w:pPr>
        <w:tabs>
          <w:tab w:val="num" w:pos="4320"/>
        </w:tabs>
        <w:ind w:left="4320" w:hanging="360"/>
      </w:pPr>
      <w:rPr>
        <w:rFonts w:ascii="Times New Roman" w:hAnsi="Times New Roman" w:hint="default"/>
      </w:rPr>
    </w:lvl>
    <w:lvl w:ilvl="6" w:tplc="0DEC98BC" w:tentative="1">
      <w:start w:val="1"/>
      <w:numFmt w:val="bullet"/>
      <w:lvlText w:val="•"/>
      <w:lvlJc w:val="left"/>
      <w:pPr>
        <w:tabs>
          <w:tab w:val="num" w:pos="5040"/>
        </w:tabs>
        <w:ind w:left="5040" w:hanging="360"/>
      </w:pPr>
      <w:rPr>
        <w:rFonts w:ascii="Times New Roman" w:hAnsi="Times New Roman" w:hint="default"/>
      </w:rPr>
    </w:lvl>
    <w:lvl w:ilvl="7" w:tplc="D0BE9330" w:tentative="1">
      <w:start w:val="1"/>
      <w:numFmt w:val="bullet"/>
      <w:lvlText w:val="•"/>
      <w:lvlJc w:val="left"/>
      <w:pPr>
        <w:tabs>
          <w:tab w:val="num" w:pos="5760"/>
        </w:tabs>
        <w:ind w:left="5760" w:hanging="360"/>
      </w:pPr>
      <w:rPr>
        <w:rFonts w:ascii="Times New Roman" w:hAnsi="Times New Roman" w:hint="default"/>
      </w:rPr>
    </w:lvl>
    <w:lvl w:ilvl="8" w:tplc="20E2DE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4F19AE"/>
    <w:multiLevelType w:val="multilevel"/>
    <w:tmpl w:val="BFF8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26A5D"/>
    <w:multiLevelType w:val="multilevel"/>
    <w:tmpl w:val="749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94F99"/>
    <w:multiLevelType w:val="hybridMultilevel"/>
    <w:tmpl w:val="D2F216F0"/>
    <w:lvl w:ilvl="0" w:tplc="041F0017">
      <w:start w:val="1"/>
      <w:numFmt w:val="lowerLetter"/>
      <w:lvlText w:val="%1)"/>
      <w:lvlJc w:val="left"/>
      <w:pPr>
        <w:ind w:left="1146" w:hanging="360"/>
      </w:pPr>
    </w:lvl>
    <w:lvl w:ilvl="1" w:tplc="041F0019">
      <w:start w:val="1"/>
      <w:numFmt w:val="decimal"/>
      <w:lvlText w:val="%2."/>
      <w:lvlJc w:val="left"/>
      <w:pPr>
        <w:tabs>
          <w:tab w:val="num" w:pos="1440"/>
        </w:tabs>
        <w:ind w:left="1440" w:hanging="360"/>
      </w:pPr>
    </w:lvl>
    <w:lvl w:ilvl="2" w:tplc="041F001B">
      <w:start w:val="1"/>
      <w:numFmt w:val="lowerRoman"/>
      <w:lvlText w:val="%3."/>
      <w:lvlJc w:val="right"/>
      <w:pPr>
        <w:ind w:left="2586"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0BDE6DDB"/>
    <w:multiLevelType w:val="multilevel"/>
    <w:tmpl w:val="91C8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AF7A93"/>
    <w:multiLevelType w:val="multilevel"/>
    <w:tmpl w:val="45AE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95624"/>
    <w:multiLevelType w:val="hybridMultilevel"/>
    <w:tmpl w:val="CB089606"/>
    <w:lvl w:ilvl="0" w:tplc="041F0017">
      <w:start w:val="1"/>
      <w:numFmt w:val="lowerLetter"/>
      <w:lvlText w:val="%1)"/>
      <w:lvlJc w:val="left"/>
      <w:pPr>
        <w:ind w:left="960" w:hanging="9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EA02D6"/>
    <w:multiLevelType w:val="multilevel"/>
    <w:tmpl w:val="F07A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046C4A"/>
    <w:multiLevelType w:val="hybridMultilevel"/>
    <w:tmpl w:val="253608E8"/>
    <w:lvl w:ilvl="0" w:tplc="EFCCFBD4">
      <w:start w:val="1"/>
      <w:numFmt w:val="bullet"/>
      <w:lvlText w:val="•"/>
      <w:lvlJc w:val="left"/>
      <w:pPr>
        <w:tabs>
          <w:tab w:val="num" w:pos="720"/>
        </w:tabs>
        <w:ind w:left="720" w:hanging="360"/>
      </w:pPr>
      <w:rPr>
        <w:rFonts w:ascii="Times New Roman" w:hAnsi="Times New Roman" w:hint="default"/>
      </w:rPr>
    </w:lvl>
    <w:lvl w:ilvl="1" w:tplc="9F8427B4" w:tentative="1">
      <w:start w:val="1"/>
      <w:numFmt w:val="bullet"/>
      <w:lvlText w:val="•"/>
      <w:lvlJc w:val="left"/>
      <w:pPr>
        <w:tabs>
          <w:tab w:val="num" w:pos="1440"/>
        </w:tabs>
        <w:ind w:left="1440" w:hanging="360"/>
      </w:pPr>
      <w:rPr>
        <w:rFonts w:ascii="Times New Roman" w:hAnsi="Times New Roman" w:hint="default"/>
      </w:rPr>
    </w:lvl>
    <w:lvl w:ilvl="2" w:tplc="A8ECD510" w:tentative="1">
      <w:start w:val="1"/>
      <w:numFmt w:val="bullet"/>
      <w:lvlText w:val="•"/>
      <w:lvlJc w:val="left"/>
      <w:pPr>
        <w:tabs>
          <w:tab w:val="num" w:pos="2160"/>
        </w:tabs>
        <w:ind w:left="2160" w:hanging="360"/>
      </w:pPr>
      <w:rPr>
        <w:rFonts w:ascii="Times New Roman" w:hAnsi="Times New Roman" w:hint="default"/>
      </w:rPr>
    </w:lvl>
    <w:lvl w:ilvl="3" w:tplc="6AE2CDB0" w:tentative="1">
      <w:start w:val="1"/>
      <w:numFmt w:val="bullet"/>
      <w:lvlText w:val="•"/>
      <w:lvlJc w:val="left"/>
      <w:pPr>
        <w:tabs>
          <w:tab w:val="num" w:pos="2880"/>
        </w:tabs>
        <w:ind w:left="2880" w:hanging="360"/>
      </w:pPr>
      <w:rPr>
        <w:rFonts w:ascii="Times New Roman" w:hAnsi="Times New Roman" w:hint="default"/>
      </w:rPr>
    </w:lvl>
    <w:lvl w:ilvl="4" w:tplc="78DE8304" w:tentative="1">
      <w:start w:val="1"/>
      <w:numFmt w:val="bullet"/>
      <w:lvlText w:val="•"/>
      <w:lvlJc w:val="left"/>
      <w:pPr>
        <w:tabs>
          <w:tab w:val="num" w:pos="3600"/>
        </w:tabs>
        <w:ind w:left="3600" w:hanging="360"/>
      </w:pPr>
      <w:rPr>
        <w:rFonts w:ascii="Times New Roman" w:hAnsi="Times New Roman" w:hint="default"/>
      </w:rPr>
    </w:lvl>
    <w:lvl w:ilvl="5" w:tplc="96DE436A" w:tentative="1">
      <w:start w:val="1"/>
      <w:numFmt w:val="bullet"/>
      <w:lvlText w:val="•"/>
      <w:lvlJc w:val="left"/>
      <w:pPr>
        <w:tabs>
          <w:tab w:val="num" w:pos="4320"/>
        </w:tabs>
        <w:ind w:left="4320" w:hanging="360"/>
      </w:pPr>
      <w:rPr>
        <w:rFonts w:ascii="Times New Roman" w:hAnsi="Times New Roman" w:hint="default"/>
      </w:rPr>
    </w:lvl>
    <w:lvl w:ilvl="6" w:tplc="BC9079B8" w:tentative="1">
      <w:start w:val="1"/>
      <w:numFmt w:val="bullet"/>
      <w:lvlText w:val="•"/>
      <w:lvlJc w:val="left"/>
      <w:pPr>
        <w:tabs>
          <w:tab w:val="num" w:pos="5040"/>
        </w:tabs>
        <w:ind w:left="5040" w:hanging="360"/>
      </w:pPr>
      <w:rPr>
        <w:rFonts w:ascii="Times New Roman" w:hAnsi="Times New Roman" w:hint="default"/>
      </w:rPr>
    </w:lvl>
    <w:lvl w:ilvl="7" w:tplc="F3A4991C" w:tentative="1">
      <w:start w:val="1"/>
      <w:numFmt w:val="bullet"/>
      <w:lvlText w:val="•"/>
      <w:lvlJc w:val="left"/>
      <w:pPr>
        <w:tabs>
          <w:tab w:val="num" w:pos="5760"/>
        </w:tabs>
        <w:ind w:left="5760" w:hanging="360"/>
      </w:pPr>
      <w:rPr>
        <w:rFonts w:ascii="Times New Roman" w:hAnsi="Times New Roman" w:hint="default"/>
      </w:rPr>
    </w:lvl>
    <w:lvl w:ilvl="8" w:tplc="428A3E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BE0B3C"/>
    <w:multiLevelType w:val="hybridMultilevel"/>
    <w:tmpl w:val="3AA093B0"/>
    <w:lvl w:ilvl="0" w:tplc="48D21FA6">
      <w:start w:val="1"/>
      <w:numFmt w:val="bullet"/>
      <w:lvlText w:val="•"/>
      <w:lvlJc w:val="left"/>
      <w:pPr>
        <w:tabs>
          <w:tab w:val="num" w:pos="720"/>
        </w:tabs>
        <w:ind w:left="720" w:hanging="360"/>
      </w:pPr>
      <w:rPr>
        <w:rFonts w:ascii="Times New Roman" w:hAnsi="Times New Roman" w:hint="default"/>
      </w:rPr>
    </w:lvl>
    <w:lvl w:ilvl="1" w:tplc="7ACC635E" w:tentative="1">
      <w:start w:val="1"/>
      <w:numFmt w:val="bullet"/>
      <w:lvlText w:val="•"/>
      <w:lvlJc w:val="left"/>
      <w:pPr>
        <w:tabs>
          <w:tab w:val="num" w:pos="1440"/>
        </w:tabs>
        <w:ind w:left="1440" w:hanging="360"/>
      </w:pPr>
      <w:rPr>
        <w:rFonts w:ascii="Times New Roman" w:hAnsi="Times New Roman" w:hint="default"/>
      </w:rPr>
    </w:lvl>
    <w:lvl w:ilvl="2" w:tplc="64DCD936" w:tentative="1">
      <w:start w:val="1"/>
      <w:numFmt w:val="bullet"/>
      <w:lvlText w:val="•"/>
      <w:lvlJc w:val="left"/>
      <w:pPr>
        <w:tabs>
          <w:tab w:val="num" w:pos="2160"/>
        </w:tabs>
        <w:ind w:left="2160" w:hanging="360"/>
      </w:pPr>
      <w:rPr>
        <w:rFonts w:ascii="Times New Roman" w:hAnsi="Times New Roman" w:hint="default"/>
      </w:rPr>
    </w:lvl>
    <w:lvl w:ilvl="3" w:tplc="9936364E" w:tentative="1">
      <w:start w:val="1"/>
      <w:numFmt w:val="bullet"/>
      <w:lvlText w:val="•"/>
      <w:lvlJc w:val="left"/>
      <w:pPr>
        <w:tabs>
          <w:tab w:val="num" w:pos="2880"/>
        </w:tabs>
        <w:ind w:left="2880" w:hanging="360"/>
      </w:pPr>
      <w:rPr>
        <w:rFonts w:ascii="Times New Roman" w:hAnsi="Times New Roman" w:hint="default"/>
      </w:rPr>
    </w:lvl>
    <w:lvl w:ilvl="4" w:tplc="A5ECF2F8" w:tentative="1">
      <w:start w:val="1"/>
      <w:numFmt w:val="bullet"/>
      <w:lvlText w:val="•"/>
      <w:lvlJc w:val="left"/>
      <w:pPr>
        <w:tabs>
          <w:tab w:val="num" w:pos="3600"/>
        </w:tabs>
        <w:ind w:left="3600" w:hanging="360"/>
      </w:pPr>
      <w:rPr>
        <w:rFonts w:ascii="Times New Roman" w:hAnsi="Times New Roman" w:hint="default"/>
      </w:rPr>
    </w:lvl>
    <w:lvl w:ilvl="5" w:tplc="A1FCC5D0" w:tentative="1">
      <w:start w:val="1"/>
      <w:numFmt w:val="bullet"/>
      <w:lvlText w:val="•"/>
      <w:lvlJc w:val="left"/>
      <w:pPr>
        <w:tabs>
          <w:tab w:val="num" w:pos="4320"/>
        </w:tabs>
        <w:ind w:left="4320" w:hanging="360"/>
      </w:pPr>
      <w:rPr>
        <w:rFonts w:ascii="Times New Roman" w:hAnsi="Times New Roman" w:hint="default"/>
      </w:rPr>
    </w:lvl>
    <w:lvl w:ilvl="6" w:tplc="4E8A6350" w:tentative="1">
      <w:start w:val="1"/>
      <w:numFmt w:val="bullet"/>
      <w:lvlText w:val="•"/>
      <w:lvlJc w:val="left"/>
      <w:pPr>
        <w:tabs>
          <w:tab w:val="num" w:pos="5040"/>
        </w:tabs>
        <w:ind w:left="5040" w:hanging="360"/>
      </w:pPr>
      <w:rPr>
        <w:rFonts w:ascii="Times New Roman" w:hAnsi="Times New Roman" w:hint="default"/>
      </w:rPr>
    </w:lvl>
    <w:lvl w:ilvl="7" w:tplc="7F3A3D42" w:tentative="1">
      <w:start w:val="1"/>
      <w:numFmt w:val="bullet"/>
      <w:lvlText w:val="•"/>
      <w:lvlJc w:val="left"/>
      <w:pPr>
        <w:tabs>
          <w:tab w:val="num" w:pos="5760"/>
        </w:tabs>
        <w:ind w:left="5760" w:hanging="360"/>
      </w:pPr>
      <w:rPr>
        <w:rFonts w:ascii="Times New Roman" w:hAnsi="Times New Roman" w:hint="default"/>
      </w:rPr>
    </w:lvl>
    <w:lvl w:ilvl="8" w:tplc="78E69B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347EAC"/>
    <w:multiLevelType w:val="hybridMultilevel"/>
    <w:tmpl w:val="A0E87468"/>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7">
      <w:start w:val="1"/>
      <w:numFmt w:val="lowerLetter"/>
      <w:lvlText w:val="%3)"/>
      <w:lvlJc w:val="left"/>
      <w:pPr>
        <w:ind w:left="606"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276A53B8"/>
    <w:multiLevelType w:val="multilevel"/>
    <w:tmpl w:val="11CA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382E04"/>
    <w:multiLevelType w:val="hybridMultilevel"/>
    <w:tmpl w:val="E0EA3160"/>
    <w:lvl w:ilvl="0" w:tplc="754C69FE">
      <w:start w:val="1"/>
      <w:numFmt w:val="decimal"/>
      <w:lvlText w:val="(%1)"/>
      <w:lvlJc w:val="left"/>
      <w:pPr>
        <w:ind w:left="360" w:hanging="360"/>
      </w:pPr>
      <w:rPr>
        <w:rFonts w:hint="default"/>
        <w:b/>
      </w:rPr>
    </w:lvl>
    <w:lvl w:ilvl="1" w:tplc="E294F096">
      <w:start w:val="1"/>
      <w:numFmt w:val="lowerLetter"/>
      <w:lvlText w:val="%2)"/>
      <w:lvlJc w:val="left"/>
      <w:pPr>
        <w:ind w:left="1560" w:hanging="84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2E594100"/>
    <w:multiLevelType w:val="hybridMultilevel"/>
    <w:tmpl w:val="A06CF074"/>
    <w:lvl w:ilvl="0" w:tplc="041F0017">
      <w:start w:val="1"/>
      <w:numFmt w:val="lowerLetter"/>
      <w:lvlText w:val="%1)"/>
      <w:lvlJc w:val="left"/>
      <w:pPr>
        <w:ind w:left="1286" w:hanging="360"/>
      </w:pPr>
    </w:lvl>
    <w:lvl w:ilvl="1" w:tplc="041F0017">
      <w:start w:val="1"/>
      <w:numFmt w:val="lowerLetter"/>
      <w:lvlText w:val="%2)"/>
      <w:lvlJc w:val="left"/>
      <w:pPr>
        <w:ind w:left="644"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E810FC"/>
    <w:multiLevelType w:val="multilevel"/>
    <w:tmpl w:val="917E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415B6C"/>
    <w:multiLevelType w:val="multilevel"/>
    <w:tmpl w:val="CB760C2A"/>
    <w:lvl w:ilvl="0">
      <w:start w:val="1"/>
      <w:numFmt w:val="decimal"/>
      <w:pStyle w:val="TierI"/>
      <w:lvlText w:val="%1.0"/>
      <w:lvlJc w:val="left"/>
      <w:pPr>
        <w:tabs>
          <w:tab w:val="num" w:pos="720"/>
        </w:tabs>
        <w:ind w:left="720" w:hanging="720"/>
      </w:pPr>
      <w:rPr>
        <w:rFonts w:ascii="Arial" w:hAnsi="Arial" w:hint="default"/>
        <w:b/>
        <w:i w:val="0"/>
        <w:sz w:val="22"/>
        <w:szCs w:val="22"/>
        <w:u w:val="none"/>
      </w:rPr>
    </w:lvl>
    <w:lvl w:ilvl="1">
      <w:start w:val="1"/>
      <w:numFmt w:val="decimal"/>
      <w:pStyle w:val="TierII"/>
      <w:lvlText w:val="%1.%2"/>
      <w:lvlJc w:val="left"/>
      <w:pPr>
        <w:tabs>
          <w:tab w:val="num" w:pos="720"/>
        </w:tabs>
        <w:ind w:left="720" w:hanging="720"/>
      </w:pPr>
      <w:rPr>
        <w:rFonts w:ascii="Arial" w:hAnsi="Arial" w:hint="default"/>
        <w:b w:val="0"/>
        <w:i w:val="0"/>
        <w:color w:val="auto"/>
        <w:sz w:val="22"/>
        <w:szCs w:val="22"/>
        <w:u w:val="none"/>
      </w:rPr>
    </w:lvl>
    <w:lvl w:ilvl="2">
      <w:start w:val="1"/>
      <w:numFmt w:val="decimal"/>
      <w:pStyle w:val="TierIII"/>
      <w:lvlText w:val="%1.%2.%3"/>
      <w:lvlJc w:val="left"/>
      <w:pPr>
        <w:tabs>
          <w:tab w:val="num" w:pos="1440"/>
        </w:tabs>
        <w:ind w:left="1440" w:hanging="720"/>
      </w:pPr>
      <w:rPr>
        <w:rFonts w:ascii="Arial" w:hAnsi="Arial" w:hint="default"/>
        <w:b w:val="0"/>
        <w:i w:val="0"/>
        <w:color w:val="auto"/>
        <w:sz w:val="22"/>
        <w:szCs w:val="22"/>
      </w:rPr>
    </w:lvl>
    <w:lvl w:ilvl="3">
      <w:start w:val="1"/>
      <w:numFmt w:val="lowerLetter"/>
      <w:pStyle w:val="TierIV"/>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23">
    <w:nsid w:val="3E307F3D"/>
    <w:multiLevelType w:val="hybridMultilevel"/>
    <w:tmpl w:val="13224F86"/>
    <w:lvl w:ilvl="0" w:tplc="041F0017">
      <w:start w:val="1"/>
      <w:numFmt w:val="lowerLetter"/>
      <w:lvlText w:val="%1)"/>
      <w:lvlJc w:val="left"/>
      <w:pPr>
        <w:ind w:left="1146" w:hanging="360"/>
      </w:pPr>
    </w:lvl>
    <w:lvl w:ilvl="1" w:tplc="041F0019">
      <w:start w:val="1"/>
      <w:numFmt w:val="decimal"/>
      <w:lvlText w:val="%2."/>
      <w:lvlJc w:val="left"/>
      <w:pPr>
        <w:tabs>
          <w:tab w:val="num" w:pos="1440"/>
        </w:tabs>
        <w:ind w:left="1440" w:hanging="360"/>
      </w:pPr>
    </w:lvl>
    <w:lvl w:ilvl="2" w:tplc="041F0017">
      <w:start w:val="1"/>
      <w:numFmt w:val="lowerLetter"/>
      <w:lvlText w:val="%3)"/>
      <w:lvlJc w:val="left"/>
      <w:pPr>
        <w:ind w:left="606"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41BF704B"/>
    <w:multiLevelType w:val="hybridMultilevel"/>
    <w:tmpl w:val="8FF40F40"/>
    <w:lvl w:ilvl="0" w:tplc="67C6A9A4">
      <w:start w:val="1"/>
      <w:numFmt w:val="bullet"/>
      <w:lvlText w:val="•"/>
      <w:lvlJc w:val="left"/>
      <w:pPr>
        <w:tabs>
          <w:tab w:val="num" w:pos="720"/>
        </w:tabs>
        <w:ind w:left="720" w:hanging="360"/>
      </w:pPr>
      <w:rPr>
        <w:rFonts w:ascii="Times New Roman" w:hAnsi="Times New Roman" w:hint="default"/>
      </w:rPr>
    </w:lvl>
    <w:lvl w:ilvl="1" w:tplc="910A9890" w:tentative="1">
      <w:start w:val="1"/>
      <w:numFmt w:val="bullet"/>
      <w:lvlText w:val="•"/>
      <w:lvlJc w:val="left"/>
      <w:pPr>
        <w:tabs>
          <w:tab w:val="num" w:pos="1440"/>
        </w:tabs>
        <w:ind w:left="1440" w:hanging="360"/>
      </w:pPr>
      <w:rPr>
        <w:rFonts w:ascii="Times New Roman" w:hAnsi="Times New Roman" w:hint="default"/>
      </w:rPr>
    </w:lvl>
    <w:lvl w:ilvl="2" w:tplc="4ED0F3FE" w:tentative="1">
      <w:start w:val="1"/>
      <w:numFmt w:val="bullet"/>
      <w:lvlText w:val="•"/>
      <w:lvlJc w:val="left"/>
      <w:pPr>
        <w:tabs>
          <w:tab w:val="num" w:pos="2160"/>
        </w:tabs>
        <w:ind w:left="2160" w:hanging="360"/>
      </w:pPr>
      <w:rPr>
        <w:rFonts w:ascii="Times New Roman" w:hAnsi="Times New Roman" w:hint="default"/>
      </w:rPr>
    </w:lvl>
    <w:lvl w:ilvl="3" w:tplc="F6A84FB6" w:tentative="1">
      <w:start w:val="1"/>
      <w:numFmt w:val="bullet"/>
      <w:lvlText w:val="•"/>
      <w:lvlJc w:val="left"/>
      <w:pPr>
        <w:tabs>
          <w:tab w:val="num" w:pos="2880"/>
        </w:tabs>
        <w:ind w:left="2880" w:hanging="360"/>
      </w:pPr>
      <w:rPr>
        <w:rFonts w:ascii="Times New Roman" w:hAnsi="Times New Roman" w:hint="default"/>
      </w:rPr>
    </w:lvl>
    <w:lvl w:ilvl="4" w:tplc="90745C2C" w:tentative="1">
      <w:start w:val="1"/>
      <w:numFmt w:val="bullet"/>
      <w:lvlText w:val="•"/>
      <w:lvlJc w:val="left"/>
      <w:pPr>
        <w:tabs>
          <w:tab w:val="num" w:pos="3600"/>
        </w:tabs>
        <w:ind w:left="3600" w:hanging="360"/>
      </w:pPr>
      <w:rPr>
        <w:rFonts w:ascii="Times New Roman" w:hAnsi="Times New Roman" w:hint="default"/>
      </w:rPr>
    </w:lvl>
    <w:lvl w:ilvl="5" w:tplc="9B4C35EC" w:tentative="1">
      <w:start w:val="1"/>
      <w:numFmt w:val="bullet"/>
      <w:lvlText w:val="•"/>
      <w:lvlJc w:val="left"/>
      <w:pPr>
        <w:tabs>
          <w:tab w:val="num" w:pos="4320"/>
        </w:tabs>
        <w:ind w:left="4320" w:hanging="360"/>
      </w:pPr>
      <w:rPr>
        <w:rFonts w:ascii="Times New Roman" w:hAnsi="Times New Roman" w:hint="default"/>
      </w:rPr>
    </w:lvl>
    <w:lvl w:ilvl="6" w:tplc="26A05564" w:tentative="1">
      <w:start w:val="1"/>
      <w:numFmt w:val="bullet"/>
      <w:lvlText w:val="•"/>
      <w:lvlJc w:val="left"/>
      <w:pPr>
        <w:tabs>
          <w:tab w:val="num" w:pos="5040"/>
        </w:tabs>
        <w:ind w:left="5040" w:hanging="360"/>
      </w:pPr>
      <w:rPr>
        <w:rFonts w:ascii="Times New Roman" w:hAnsi="Times New Roman" w:hint="default"/>
      </w:rPr>
    </w:lvl>
    <w:lvl w:ilvl="7" w:tplc="49ACAEAE" w:tentative="1">
      <w:start w:val="1"/>
      <w:numFmt w:val="bullet"/>
      <w:lvlText w:val="•"/>
      <w:lvlJc w:val="left"/>
      <w:pPr>
        <w:tabs>
          <w:tab w:val="num" w:pos="5760"/>
        </w:tabs>
        <w:ind w:left="5760" w:hanging="360"/>
      </w:pPr>
      <w:rPr>
        <w:rFonts w:ascii="Times New Roman" w:hAnsi="Times New Roman" w:hint="default"/>
      </w:rPr>
    </w:lvl>
    <w:lvl w:ilvl="8" w:tplc="E030568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D190F1E"/>
    <w:multiLevelType w:val="hybridMultilevel"/>
    <w:tmpl w:val="CB089606"/>
    <w:lvl w:ilvl="0" w:tplc="041F0017">
      <w:start w:val="1"/>
      <w:numFmt w:val="lowerLetter"/>
      <w:lvlText w:val="%1)"/>
      <w:lvlJc w:val="left"/>
      <w:pPr>
        <w:ind w:left="960" w:hanging="9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4E8A51FB"/>
    <w:multiLevelType w:val="hybridMultilevel"/>
    <w:tmpl w:val="A3D0DC8A"/>
    <w:lvl w:ilvl="0" w:tplc="5E6CCBEC">
      <w:start w:val="1"/>
      <w:numFmt w:val="bullet"/>
      <w:lvlText w:val="•"/>
      <w:lvlJc w:val="left"/>
      <w:pPr>
        <w:tabs>
          <w:tab w:val="num" w:pos="720"/>
        </w:tabs>
        <w:ind w:left="720" w:hanging="360"/>
      </w:pPr>
      <w:rPr>
        <w:rFonts w:ascii="Times New Roman" w:hAnsi="Times New Roman" w:hint="default"/>
      </w:rPr>
    </w:lvl>
    <w:lvl w:ilvl="1" w:tplc="A3081380" w:tentative="1">
      <w:start w:val="1"/>
      <w:numFmt w:val="bullet"/>
      <w:lvlText w:val="•"/>
      <w:lvlJc w:val="left"/>
      <w:pPr>
        <w:tabs>
          <w:tab w:val="num" w:pos="1440"/>
        </w:tabs>
        <w:ind w:left="1440" w:hanging="360"/>
      </w:pPr>
      <w:rPr>
        <w:rFonts w:ascii="Times New Roman" w:hAnsi="Times New Roman" w:hint="default"/>
      </w:rPr>
    </w:lvl>
    <w:lvl w:ilvl="2" w:tplc="88CED11C" w:tentative="1">
      <w:start w:val="1"/>
      <w:numFmt w:val="bullet"/>
      <w:lvlText w:val="•"/>
      <w:lvlJc w:val="left"/>
      <w:pPr>
        <w:tabs>
          <w:tab w:val="num" w:pos="2160"/>
        </w:tabs>
        <w:ind w:left="2160" w:hanging="360"/>
      </w:pPr>
      <w:rPr>
        <w:rFonts w:ascii="Times New Roman" w:hAnsi="Times New Roman" w:hint="default"/>
      </w:rPr>
    </w:lvl>
    <w:lvl w:ilvl="3" w:tplc="AD447A18" w:tentative="1">
      <w:start w:val="1"/>
      <w:numFmt w:val="bullet"/>
      <w:lvlText w:val="•"/>
      <w:lvlJc w:val="left"/>
      <w:pPr>
        <w:tabs>
          <w:tab w:val="num" w:pos="2880"/>
        </w:tabs>
        <w:ind w:left="2880" w:hanging="360"/>
      </w:pPr>
      <w:rPr>
        <w:rFonts w:ascii="Times New Roman" w:hAnsi="Times New Roman" w:hint="default"/>
      </w:rPr>
    </w:lvl>
    <w:lvl w:ilvl="4" w:tplc="70B425AA" w:tentative="1">
      <w:start w:val="1"/>
      <w:numFmt w:val="bullet"/>
      <w:lvlText w:val="•"/>
      <w:lvlJc w:val="left"/>
      <w:pPr>
        <w:tabs>
          <w:tab w:val="num" w:pos="3600"/>
        </w:tabs>
        <w:ind w:left="3600" w:hanging="360"/>
      </w:pPr>
      <w:rPr>
        <w:rFonts w:ascii="Times New Roman" w:hAnsi="Times New Roman" w:hint="default"/>
      </w:rPr>
    </w:lvl>
    <w:lvl w:ilvl="5" w:tplc="75CA6128" w:tentative="1">
      <w:start w:val="1"/>
      <w:numFmt w:val="bullet"/>
      <w:lvlText w:val="•"/>
      <w:lvlJc w:val="left"/>
      <w:pPr>
        <w:tabs>
          <w:tab w:val="num" w:pos="4320"/>
        </w:tabs>
        <w:ind w:left="4320" w:hanging="360"/>
      </w:pPr>
      <w:rPr>
        <w:rFonts w:ascii="Times New Roman" w:hAnsi="Times New Roman" w:hint="default"/>
      </w:rPr>
    </w:lvl>
    <w:lvl w:ilvl="6" w:tplc="CC00D102" w:tentative="1">
      <w:start w:val="1"/>
      <w:numFmt w:val="bullet"/>
      <w:lvlText w:val="•"/>
      <w:lvlJc w:val="left"/>
      <w:pPr>
        <w:tabs>
          <w:tab w:val="num" w:pos="5040"/>
        </w:tabs>
        <w:ind w:left="5040" w:hanging="360"/>
      </w:pPr>
      <w:rPr>
        <w:rFonts w:ascii="Times New Roman" w:hAnsi="Times New Roman" w:hint="default"/>
      </w:rPr>
    </w:lvl>
    <w:lvl w:ilvl="7" w:tplc="C0007BB0" w:tentative="1">
      <w:start w:val="1"/>
      <w:numFmt w:val="bullet"/>
      <w:lvlText w:val="•"/>
      <w:lvlJc w:val="left"/>
      <w:pPr>
        <w:tabs>
          <w:tab w:val="num" w:pos="5760"/>
        </w:tabs>
        <w:ind w:left="5760" w:hanging="360"/>
      </w:pPr>
      <w:rPr>
        <w:rFonts w:ascii="Times New Roman" w:hAnsi="Times New Roman" w:hint="default"/>
      </w:rPr>
    </w:lvl>
    <w:lvl w:ilvl="8" w:tplc="97087B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ED86CBB"/>
    <w:multiLevelType w:val="multilevel"/>
    <w:tmpl w:val="FC24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612F6A"/>
    <w:multiLevelType w:val="hybridMultilevel"/>
    <w:tmpl w:val="5F78F4B2"/>
    <w:lvl w:ilvl="0" w:tplc="DD688C90">
      <w:start w:val="1"/>
      <w:numFmt w:val="bullet"/>
      <w:lvlText w:val="•"/>
      <w:lvlJc w:val="left"/>
      <w:pPr>
        <w:tabs>
          <w:tab w:val="num" w:pos="720"/>
        </w:tabs>
        <w:ind w:left="720" w:hanging="360"/>
      </w:pPr>
      <w:rPr>
        <w:rFonts w:ascii="Times New Roman" w:hAnsi="Times New Roman" w:hint="default"/>
      </w:rPr>
    </w:lvl>
    <w:lvl w:ilvl="1" w:tplc="1A103374" w:tentative="1">
      <w:start w:val="1"/>
      <w:numFmt w:val="bullet"/>
      <w:lvlText w:val="•"/>
      <w:lvlJc w:val="left"/>
      <w:pPr>
        <w:tabs>
          <w:tab w:val="num" w:pos="1440"/>
        </w:tabs>
        <w:ind w:left="1440" w:hanging="360"/>
      </w:pPr>
      <w:rPr>
        <w:rFonts w:ascii="Times New Roman" w:hAnsi="Times New Roman" w:hint="default"/>
      </w:rPr>
    </w:lvl>
    <w:lvl w:ilvl="2" w:tplc="3AD69046" w:tentative="1">
      <w:start w:val="1"/>
      <w:numFmt w:val="bullet"/>
      <w:lvlText w:val="•"/>
      <w:lvlJc w:val="left"/>
      <w:pPr>
        <w:tabs>
          <w:tab w:val="num" w:pos="2160"/>
        </w:tabs>
        <w:ind w:left="2160" w:hanging="360"/>
      </w:pPr>
      <w:rPr>
        <w:rFonts w:ascii="Times New Roman" w:hAnsi="Times New Roman" w:hint="default"/>
      </w:rPr>
    </w:lvl>
    <w:lvl w:ilvl="3" w:tplc="70B09482" w:tentative="1">
      <w:start w:val="1"/>
      <w:numFmt w:val="bullet"/>
      <w:lvlText w:val="•"/>
      <w:lvlJc w:val="left"/>
      <w:pPr>
        <w:tabs>
          <w:tab w:val="num" w:pos="2880"/>
        </w:tabs>
        <w:ind w:left="2880" w:hanging="360"/>
      </w:pPr>
      <w:rPr>
        <w:rFonts w:ascii="Times New Roman" w:hAnsi="Times New Roman" w:hint="default"/>
      </w:rPr>
    </w:lvl>
    <w:lvl w:ilvl="4" w:tplc="D488F780" w:tentative="1">
      <w:start w:val="1"/>
      <w:numFmt w:val="bullet"/>
      <w:lvlText w:val="•"/>
      <w:lvlJc w:val="left"/>
      <w:pPr>
        <w:tabs>
          <w:tab w:val="num" w:pos="3600"/>
        </w:tabs>
        <w:ind w:left="3600" w:hanging="360"/>
      </w:pPr>
      <w:rPr>
        <w:rFonts w:ascii="Times New Roman" w:hAnsi="Times New Roman" w:hint="default"/>
      </w:rPr>
    </w:lvl>
    <w:lvl w:ilvl="5" w:tplc="84704910" w:tentative="1">
      <w:start w:val="1"/>
      <w:numFmt w:val="bullet"/>
      <w:lvlText w:val="•"/>
      <w:lvlJc w:val="left"/>
      <w:pPr>
        <w:tabs>
          <w:tab w:val="num" w:pos="4320"/>
        </w:tabs>
        <w:ind w:left="4320" w:hanging="360"/>
      </w:pPr>
      <w:rPr>
        <w:rFonts w:ascii="Times New Roman" w:hAnsi="Times New Roman" w:hint="default"/>
      </w:rPr>
    </w:lvl>
    <w:lvl w:ilvl="6" w:tplc="5A82BB9E" w:tentative="1">
      <w:start w:val="1"/>
      <w:numFmt w:val="bullet"/>
      <w:lvlText w:val="•"/>
      <w:lvlJc w:val="left"/>
      <w:pPr>
        <w:tabs>
          <w:tab w:val="num" w:pos="5040"/>
        </w:tabs>
        <w:ind w:left="5040" w:hanging="360"/>
      </w:pPr>
      <w:rPr>
        <w:rFonts w:ascii="Times New Roman" w:hAnsi="Times New Roman" w:hint="default"/>
      </w:rPr>
    </w:lvl>
    <w:lvl w:ilvl="7" w:tplc="2FA66658" w:tentative="1">
      <w:start w:val="1"/>
      <w:numFmt w:val="bullet"/>
      <w:lvlText w:val="•"/>
      <w:lvlJc w:val="left"/>
      <w:pPr>
        <w:tabs>
          <w:tab w:val="num" w:pos="5760"/>
        </w:tabs>
        <w:ind w:left="5760" w:hanging="360"/>
      </w:pPr>
      <w:rPr>
        <w:rFonts w:ascii="Times New Roman" w:hAnsi="Times New Roman" w:hint="default"/>
      </w:rPr>
    </w:lvl>
    <w:lvl w:ilvl="8" w:tplc="A02A097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887775B"/>
    <w:multiLevelType w:val="hybridMultilevel"/>
    <w:tmpl w:val="84D0B5AC"/>
    <w:lvl w:ilvl="0" w:tplc="3A6C8E34">
      <w:start w:val="1"/>
      <w:numFmt w:val="bullet"/>
      <w:lvlText w:val="•"/>
      <w:lvlJc w:val="left"/>
      <w:pPr>
        <w:tabs>
          <w:tab w:val="num" w:pos="720"/>
        </w:tabs>
        <w:ind w:left="720" w:hanging="360"/>
      </w:pPr>
      <w:rPr>
        <w:rFonts w:ascii="Times New Roman" w:hAnsi="Times New Roman" w:hint="default"/>
      </w:rPr>
    </w:lvl>
    <w:lvl w:ilvl="1" w:tplc="FA46F03E" w:tentative="1">
      <w:start w:val="1"/>
      <w:numFmt w:val="bullet"/>
      <w:lvlText w:val="•"/>
      <w:lvlJc w:val="left"/>
      <w:pPr>
        <w:tabs>
          <w:tab w:val="num" w:pos="1440"/>
        </w:tabs>
        <w:ind w:left="1440" w:hanging="360"/>
      </w:pPr>
      <w:rPr>
        <w:rFonts w:ascii="Times New Roman" w:hAnsi="Times New Roman" w:hint="default"/>
      </w:rPr>
    </w:lvl>
    <w:lvl w:ilvl="2" w:tplc="4186200E" w:tentative="1">
      <w:start w:val="1"/>
      <w:numFmt w:val="bullet"/>
      <w:lvlText w:val="•"/>
      <w:lvlJc w:val="left"/>
      <w:pPr>
        <w:tabs>
          <w:tab w:val="num" w:pos="2160"/>
        </w:tabs>
        <w:ind w:left="2160" w:hanging="360"/>
      </w:pPr>
      <w:rPr>
        <w:rFonts w:ascii="Times New Roman" w:hAnsi="Times New Roman" w:hint="default"/>
      </w:rPr>
    </w:lvl>
    <w:lvl w:ilvl="3" w:tplc="1A4EA8E0" w:tentative="1">
      <w:start w:val="1"/>
      <w:numFmt w:val="bullet"/>
      <w:lvlText w:val="•"/>
      <w:lvlJc w:val="left"/>
      <w:pPr>
        <w:tabs>
          <w:tab w:val="num" w:pos="2880"/>
        </w:tabs>
        <w:ind w:left="2880" w:hanging="360"/>
      </w:pPr>
      <w:rPr>
        <w:rFonts w:ascii="Times New Roman" w:hAnsi="Times New Roman" w:hint="default"/>
      </w:rPr>
    </w:lvl>
    <w:lvl w:ilvl="4" w:tplc="3BA811EC" w:tentative="1">
      <w:start w:val="1"/>
      <w:numFmt w:val="bullet"/>
      <w:lvlText w:val="•"/>
      <w:lvlJc w:val="left"/>
      <w:pPr>
        <w:tabs>
          <w:tab w:val="num" w:pos="3600"/>
        </w:tabs>
        <w:ind w:left="3600" w:hanging="360"/>
      </w:pPr>
      <w:rPr>
        <w:rFonts w:ascii="Times New Roman" w:hAnsi="Times New Roman" w:hint="default"/>
      </w:rPr>
    </w:lvl>
    <w:lvl w:ilvl="5" w:tplc="E306FA3A" w:tentative="1">
      <w:start w:val="1"/>
      <w:numFmt w:val="bullet"/>
      <w:lvlText w:val="•"/>
      <w:lvlJc w:val="left"/>
      <w:pPr>
        <w:tabs>
          <w:tab w:val="num" w:pos="4320"/>
        </w:tabs>
        <w:ind w:left="4320" w:hanging="360"/>
      </w:pPr>
      <w:rPr>
        <w:rFonts w:ascii="Times New Roman" w:hAnsi="Times New Roman" w:hint="default"/>
      </w:rPr>
    </w:lvl>
    <w:lvl w:ilvl="6" w:tplc="167E683A" w:tentative="1">
      <w:start w:val="1"/>
      <w:numFmt w:val="bullet"/>
      <w:lvlText w:val="•"/>
      <w:lvlJc w:val="left"/>
      <w:pPr>
        <w:tabs>
          <w:tab w:val="num" w:pos="5040"/>
        </w:tabs>
        <w:ind w:left="5040" w:hanging="360"/>
      </w:pPr>
      <w:rPr>
        <w:rFonts w:ascii="Times New Roman" w:hAnsi="Times New Roman" w:hint="default"/>
      </w:rPr>
    </w:lvl>
    <w:lvl w:ilvl="7" w:tplc="0ECC175E" w:tentative="1">
      <w:start w:val="1"/>
      <w:numFmt w:val="bullet"/>
      <w:lvlText w:val="•"/>
      <w:lvlJc w:val="left"/>
      <w:pPr>
        <w:tabs>
          <w:tab w:val="num" w:pos="5760"/>
        </w:tabs>
        <w:ind w:left="5760" w:hanging="360"/>
      </w:pPr>
      <w:rPr>
        <w:rFonts w:ascii="Times New Roman" w:hAnsi="Times New Roman" w:hint="default"/>
      </w:rPr>
    </w:lvl>
    <w:lvl w:ilvl="8" w:tplc="E244FFA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99021F"/>
    <w:multiLevelType w:val="multilevel"/>
    <w:tmpl w:val="4F9A5E20"/>
    <w:lvl w:ilvl="0">
      <w:start w:val="1"/>
      <w:numFmt w:val="decimal"/>
      <w:lvlText w:val="%1."/>
      <w:lvlJc w:val="left"/>
      <w:pPr>
        <w:ind w:left="786" w:hanging="360"/>
      </w:pPr>
      <w:rPr>
        <w:b/>
      </w:rPr>
    </w:lvl>
    <w:lvl w:ilvl="1">
      <w:start w:val="1"/>
      <w:numFmt w:val="decimal"/>
      <w:isLgl/>
      <w:lvlText w:val="%1.%2"/>
      <w:lvlJc w:val="left"/>
      <w:pPr>
        <w:ind w:left="502"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32">
    <w:nsid w:val="5D1D742C"/>
    <w:multiLevelType w:val="hybridMultilevel"/>
    <w:tmpl w:val="299EFBE8"/>
    <w:lvl w:ilvl="0" w:tplc="BE50BC9A">
      <w:start w:val="1"/>
      <w:numFmt w:val="bullet"/>
      <w:lvlText w:val="•"/>
      <w:lvlJc w:val="left"/>
      <w:pPr>
        <w:tabs>
          <w:tab w:val="num" w:pos="720"/>
        </w:tabs>
        <w:ind w:left="720" w:hanging="360"/>
      </w:pPr>
      <w:rPr>
        <w:rFonts w:ascii="Times New Roman" w:hAnsi="Times New Roman" w:hint="default"/>
      </w:rPr>
    </w:lvl>
    <w:lvl w:ilvl="1" w:tplc="ECF4F6C6" w:tentative="1">
      <w:start w:val="1"/>
      <w:numFmt w:val="bullet"/>
      <w:lvlText w:val="•"/>
      <w:lvlJc w:val="left"/>
      <w:pPr>
        <w:tabs>
          <w:tab w:val="num" w:pos="1440"/>
        </w:tabs>
        <w:ind w:left="1440" w:hanging="360"/>
      </w:pPr>
      <w:rPr>
        <w:rFonts w:ascii="Times New Roman" w:hAnsi="Times New Roman" w:hint="default"/>
      </w:rPr>
    </w:lvl>
    <w:lvl w:ilvl="2" w:tplc="BF0CB3F8" w:tentative="1">
      <w:start w:val="1"/>
      <w:numFmt w:val="bullet"/>
      <w:lvlText w:val="•"/>
      <w:lvlJc w:val="left"/>
      <w:pPr>
        <w:tabs>
          <w:tab w:val="num" w:pos="2160"/>
        </w:tabs>
        <w:ind w:left="2160" w:hanging="360"/>
      </w:pPr>
      <w:rPr>
        <w:rFonts w:ascii="Times New Roman" w:hAnsi="Times New Roman" w:hint="default"/>
      </w:rPr>
    </w:lvl>
    <w:lvl w:ilvl="3" w:tplc="A990966E" w:tentative="1">
      <w:start w:val="1"/>
      <w:numFmt w:val="bullet"/>
      <w:lvlText w:val="•"/>
      <w:lvlJc w:val="left"/>
      <w:pPr>
        <w:tabs>
          <w:tab w:val="num" w:pos="2880"/>
        </w:tabs>
        <w:ind w:left="2880" w:hanging="360"/>
      </w:pPr>
      <w:rPr>
        <w:rFonts w:ascii="Times New Roman" w:hAnsi="Times New Roman" w:hint="default"/>
      </w:rPr>
    </w:lvl>
    <w:lvl w:ilvl="4" w:tplc="96E084D2" w:tentative="1">
      <w:start w:val="1"/>
      <w:numFmt w:val="bullet"/>
      <w:lvlText w:val="•"/>
      <w:lvlJc w:val="left"/>
      <w:pPr>
        <w:tabs>
          <w:tab w:val="num" w:pos="3600"/>
        </w:tabs>
        <w:ind w:left="3600" w:hanging="360"/>
      </w:pPr>
      <w:rPr>
        <w:rFonts w:ascii="Times New Roman" w:hAnsi="Times New Roman" w:hint="default"/>
      </w:rPr>
    </w:lvl>
    <w:lvl w:ilvl="5" w:tplc="FF8E8BDC" w:tentative="1">
      <w:start w:val="1"/>
      <w:numFmt w:val="bullet"/>
      <w:lvlText w:val="•"/>
      <w:lvlJc w:val="left"/>
      <w:pPr>
        <w:tabs>
          <w:tab w:val="num" w:pos="4320"/>
        </w:tabs>
        <w:ind w:left="4320" w:hanging="360"/>
      </w:pPr>
      <w:rPr>
        <w:rFonts w:ascii="Times New Roman" w:hAnsi="Times New Roman" w:hint="default"/>
      </w:rPr>
    </w:lvl>
    <w:lvl w:ilvl="6" w:tplc="D9BA565C" w:tentative="1">
      <w:start w:val="1"/>
      <w:numFmt w:val="bullet"/>
      <w:lvlText w:val="•"/>
      <w:lvlJc w:val="left"/>
      <w:pPr>
        <w:tabs>
          <w:tab w:val="num" w:pos="5040"/>
        </w:tabs>
        <w:ind w:left="5040" w:hanging="360"/>
      </w:pPr>
      <w:rPr>
        <w:rFonts w:ascii="Times New Roman" w:hAnsi="Times New Roman" w:hint="default"/>
      </w:rPr>
    </w:lvl>
    <w:lvl w:ilvl="7" w:tplc="6758051A" w:tentative="1">
      <w:start w:val="1"/>
      <w:numFmt w:val="bullet"/>
      <w:lvlText w:val="•"/>
      <w:lvlJc w:val="left"/>
      <w:pPr>
        <w:tabs>
          <w:tab w:val="num" w:pos="5760"/>
        </w:tabs>
        <w:ind w:left="5760" w:hanging="360"/>
      </w:pPr>
      <w:rPr>
        <w:rFonts w:ascii="Times New Roman" w:hAnsi="Times New Roman" w:hint="default"/>
      </w:rPr>
    </w:lvl>
    <w:lvl w:ilvl="8" w:tplc="FB12A05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25600B"/>
    <w:multiLevelType w:val="multilevel"/>
    <w:tmpl w:val="B236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F3515A1"/>
    <w:multiLevelType w:val="hybridMultilevel"/>
    <w:tmpl w:val="CB089606"/>
    <w:lvl w:ilvl="0" w:tplc="041F0017">
      <w:start w:val="1"/>
      <w:numFmt w:val="lowerLetter"/>
      <w:lvlText w:val="%1)"/>
      <w:lvlJc w:val="left"/>
      <w:pPr>
        <w:ind w:left="960" w:hanging="9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241808"/>
    <w:multiLevelType w:val="multilevel"/>
    <w:tmpl w:val="66CA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371CB2"/>
    <w:multiLevelType w:val="multilevel"/>
    <w:tmpl w:val="1A0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9A0B1A"/>
    <w:multiLevelType w:val="multilevel"/>
    <w:tmpl w:val="2B82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4C3BFD"/>
    <w:multiLevelType w:val="hybridMultilevel"/>
    <w:tmpl w:val="B442FED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46C441DA">
      <w:start w:val="1"/>
      <w:numFmt w:val="decimal"/>
      <w:lvlText w:val="%3."/>
      <w:lvlJc w:val="left"/>
      <w:pPr>
        <w:ind w:left="2766"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2">
    <w:nsid w:val="7E1D0445"/>
    <w:multiLevelType w:val="hybridMultilevel"/>
    <w:tmpl w:val="2A16DBAC"/>
    <w:lvl w:ilvl="0" w:tplc="041F0017">
      <w:start w:val="1"/>
      <w:numFmt w:val="lowerLetter"/>
      <w:lvlText w:val="%1)"/>
      <w:lvlJc w:val="left"/>
      <w:pPr>
        <w:ind w:left="1251" w:hanging="825"/>
      </w:pPr>
      <w:rPr>
        <w:rFonts w:hint="default"/>
      </w:rPr>
    </w:lvl>
    <w:lvl w:ilvl="1" w:tplc="041F0019" w:tentative="1">
      <w:start w:val="1"/>
      <w:numFmt w:val="lowerLetter"/>
      <w:lvlText w:val="%2."/>
      <w:lvlJc w:val="left"/>
      <w:pPr>
        <w:ind w:left="1506" w:hanging="360"/>
      </w:pPr>
    </w:lvl>
    <w:lvl w:ilvl="2" w:tplc="041F001B">
      <w:start w:val="1"/>
      <w:numFmt w:val="lowerRoman"/>
      <w:lvlText w:val="%3."/>
      <w:lvlJc w:val="right"/>
      <w:pPr>
        <w:ind w:left="1031"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11"/>
  </w:num>
  <w:num w:numId="3">
    <w:abstractNumId w:val="34"/>
  </w:num>
  <w:num w:numId="4">
    <w:abstractNumId w:val="25"/>
  </w:num>
  <w:num w:numId="5">
    <w:abstractNumId w:val="20"/>
  </w:num>
  <w:num w:numId="6">
    <w:abstractNumId w:val="15"/>
  </w:num>
  <w:num w:numId="7">
    <w:abstractNumId w:val="35"/>
  </w:num>
  <w:num w:numId="8">
    <w:abstractNumId w:val="7"/>
  </w:num>
  <w:num w:numId="9">
    <w:abstractNumId w:val="37"/>
  </w:num>
  <w:num w:numId="10">
    <w:abstractNumId w:val="27"/>
  </w:num>
  <w:num w:numId="11">
    <w:abstractNumId w:val="30"/>
  </w:num>
  <w:num w:numId="12">
    <w:abstractNumId w:val="2"/>
  </w:num>
  <w:num w:numId="13">
    <w:abstractNumId w:val="29"/>
  </w:num>
  <w:num w:numId="14">
    <w:abstractNumId w:val="32"/>
  </w:num>
  <w:num w:numId="15">
    <w:abstractNumId w:val="24"/>
  </w:num>
  <w:num w:numId="16">
    <w:abstractNumId w:val="14"/>
  </w:num>
  <w:num w:numId="17">
    <w:abstractNumId w:val="13"/>
  </w:num>
  <w:num w:numId="18">
    <w:abstractNumId w:val="6"/>
  </w:num>
  <w:num w:numId="19">
    <w:abstractNumId w:val="4"/>
  </w:num>
  <w:num w:numId="20">
    <w:abstractNumId w:val="8"/>
  </w:num>
  <w:num w:numId="21">
    <w:abstractNumId w:val="0"/>
  </w:num>
  <w:num w:numId="22">
    <w:abstractNumId w:val="12"/>
  </w:num>
  <w:num w:numId="23">
    <w:abstractNumId w:val="40"/>
  </w:num>
  <w:num w:numId="24">
    <w:abstractNumId w:val="21"/>
  </w:num>
  <w:num w:numId="25">
    <w:abstractNumId w:val="17"/>
  </w:num>
  <w:num w:numId="26">
    <w:abstractNumId w:val="38"/>
  </w:num>
  <w:num w:numId="27">
    <w:abstractNumId w:val="3"/>
  </w:num>
  <w:num w:numId="28">
    <w:abstractNumId w:val="39"/>
  </w:num>
  <w:num w:numId="29">
    <w:abstractNumId w:val="33"/>
  </w:num>
  <w:num w:numId="30">
    <w:abstractNumId w:val="2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9"/>
  </w:num>
  <w:num w:numId="39">
    <w:abstractNumId w:val="42"/>
  </w:num>
  <w:num w:numId="40">
    <w:abstractNumId w:val="18"/>
  </w:num>
  <w:num w:numId="41">
    <w:abstractNumId w:val="19"/>
  </w:num>
  <w:num w:numId="42">
    <w:abstractNumId w:val="26"/>
  </w:num>
  <w:num w:numId="43">
    <w:abstractNumId w:val="3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E16C2F"/>
    <w:rsid w:val="00001261"/>
    <w:rsid w:val="000037CF"/>
    <w:rsid w:val="00006B9E"/>
    <w:rsid w:val="0001153C"/>
    <w:rsid w:val="00013915"/>
    <w:rsid w:val="000146B5"/>
    <w:rsid w:val="000153ED"/>
    <w:rsid w:val="00016E48"/>
    <w:rsid w:val="00021736"/>
    <w:rsid w:val="00021D18"/>
    <w:rsid w:val="00023484"/>
    <w:rsid w:val="00024D17"/>
    <w:rsid w:val="0002789C"/>
    <w:rsid w:val="000314FB"/>
    <w:rsid w:val="0003695F"/>
    <w:rsid w:val="00041EDB"/>
    <w:rsid w:val="00041FA2"/>
    <w:rsid w:val="00045E2D"/>
    <w:rsid w:val="00051D03"/>
    <w:rsid w:val="00051E59"/>
    <w:rsid w:val="000535C7"/>
    <w:rsid w:val="00056234"/>
    <w:rsid w:val="00063B3D"/>
    <w:rsid w:val="000713F7"/>
    <w:rsid w:val="00074359"/>
    <w:rsid w:val="00076BC4"/>
    <w:rsid w:val="00083B62"/>
    <w:rsid w:val="00083E4E"/>
    <w:rsid w:val="00085107"/>
    <w:rsid w:val="000869B7"/>
    <w:rsid w:val="00090AA8"/>
    <w:rsid w:val="00090B9E"/>
    <w:rsid w:val="000951C5"/>
    <w:rsid w:val="00095EB2"/>
    <w:rsid w:val="00095F4E"/>
    <w:rsid w:val="000A61F7"/>
    <w:rsid w:val="000A7D01"/>
    <w:rsid w:val="000B09BB"/>
    <w:rsid w:val="000B2431"/>
    <w:rsid w:val="000B3145"/>
    <w:rsid w:val="000B4497"/>
    <w:rsid w:val="000B7066"/>
    <w:rsid w:val="000C357E"/>
    <w:rsid w:val="000C445C"/>
    <w:rsid w:val="000C5635"/>
    <w:rsid w:val="000D0A00"/>
    <w:rsid w:val="000D4EC4"/>
    <w:rsid w:val="000E0A69"/>
    <w:rsid w:val="000E1B9D"/>
    <w:rsid w:val="000E26F9"/>
    <w:rsid w:val="000E3760"/>
    <w:rsid w:val="000E4FA1"/>
    <w:rsid w:val="000E5DA2"/>
    <w:rsid w:val="000E67CC"/>
    <w:rsid w:val="000F01B1"/>
    <w:rsid w:val="000F0C33"/>
    <w:rsid w:val="000F0C99"/>
    <w:rsid w:val="000F30E6"/>
    <w:rsid w:val="00100FB5"/>
    <w:rsid w:val="001015E4"/>
    <w:rsid w:val="001023E1"/>
    <w:rsid w:val="001037A0"/>
    <w:rsid w:val="001057AA"/>
    <w:rsid w:val="00105FE5"/>
    <w:rsid w:val="001103AE"/>
    <w:rsid w:val="001116D9"/>
    <w:rsid w:val="00113856"/>
    <w:rsid w:val="0011389D"/>
    <w:rsid w:val="00113FD2"/>
    <w:rsid w:val="001140BA"/>
    <w:rsid w:val="00114114"/>
    <w:rsid w:val="00116439"/>
    <w:rsid w:val="00116CD0"/>
    <w:rsid w:val="00117EA1"/>
    <w:rsid w:val="0012406B"/>
    <w:rsid w:val="001268C5"/>
    <w:rsid w:val="0013039E"/>
    <w:rsid w:val="00131B94"/>
    <w:rsid w:val="00131BBB"/>
    <w:rsid w:val="0013377F"/>
    <w:rsid w:val="00133A7E"/>
    <w:rsid w:val="00135BDF"/>
    <w:rsid w:val="001369BE"/>
    <w:rsid w:val="00136CB3"/>
    <w:rsid w:val="00140DAC"/>
    <w:rsid w:val="001436A2"/>
    <w:rsid w:val="001436D2"/>
    <w:rsid w:val="00143AF8"/>
    <w:rsid w:val="001466A9"/>
    <w:rsid w:val="00146767"/>
    <w:rsid w:val="00150B77"/>
    <w:rsid w:val="00150DF9"/>
    <w:rsid w:val="00152B73"/>
    <w:rsid w:val="00153A88"/>
    <w:rsid w:val="00153EDE"/>
    <w:rsid w:val="00154B01"/>
    <w:rsid w:val="001554AC"/>
    <w:rsid w:val="00157ADD"/>
    <w:rsid w:val="00161A56"/>
    <w:rsid w:val="0016356E"/>
    <w:rsid w:val="00165421"/>
    <w:rsid w:val="001676D3"/>
    <w:rsid w:val="001714EA"/>
    <w:rsid w:val="001715BC"/>
    <w:rsid w:val="001719E3"/>
    <w:rsid w:val="001743B7"/>
    <w:rsid w:val="0017618D"/>
    <w:rsid w:val="00176D18"/>
    <w:rsid w:val="00177AED"/>
    <w:rsid w:val="00177F3D"/>
    <w:rsid w:val="0018108E"/>
    <w:rsid w:val="001814ED"/>
    <w:rsid w:val="001822DA"/>
    <w:rsid w:val="0018297B"/>
    <w:rsid w:val="00184875"/>
    <w:rsid w:val="0018655E"/>
    <w:rsid w:val="00190E14"/>
    <w:rsid w:val="001918E4"/>
    <w:rsid w:val="00191F92"/>
    <w:rsid w:val="001A037F"/>
    <w:rsid w:val="001A13F2"/>
    <w:rsid w:val="001A2224"/>
    <w:rsid w:val="001A3F3D"/>
    <w:rsid w:val="001A626E"/>
    <w:rsid w:val="001C3BBB"/>
    <w:rsid w:val="001C5612"/>
    <w:rsid w:val="001C5863"/>
    <w:rsid w:val="001C745E"/>
    <w:rsid w:val="001D4680"/>
    <w:rsid w:val="001D4E0F"/>
    <w:rsid w:val="001D5324"/>
    <w:rsid w:val="001D7319"/>
    <w:rsid w:val="001E108B"/>
    <w:rsid w:val="001E15C3"/>
    <w:rsid w:val="001E1F34"/>
    <w:rsid w:val="001E302F"/>
    <w:rsid w:val="001E39CF"/>
    <w:rsid w:val="001E4937"/>
    <w:rsid w:val="001F0046"/>
    <w:rsid w:val="001F174D"/>
    <w:rsid w:val="001F67BC"/>
    <w:rsid w:val="00201FD0"/>
    <w:rsid w:val="0021131A"/>
    <w:rsid w:val="00212C09"/>
    <w:rsid w:val="00212E7B"/>
    <w:rsid w:val="00214797"/>
    <w:rsid w:val="002148A4"/>
    <w:rsid w:val="00215892"/>
    <w:rsid w:val="00215E68"/>
    <w:rsid w:val="002212DC"/>
    <w:rsid w:val="00222BAC"/>
    <w:rsid w:val="00225EA2"/>
    <w:rsid w:val="00226287"/>
    <w:rsid w:val="00227966"/>
    <w:rsid w:val="002310FA"/>
    <w:rsid w:val="00231314"/>
    <w:rsid w:val="0023141B"/>
    <w:rsid w:val="00233575"/>
    <w:rsid w:val="00233D3E"/>
    <w:rsid w:val="00234716"/>
    <w:rsid w:val="00234860"/>
    <w:rsid w:val="0023799D"/>
    <w:rsid w:val="0024421F"/>
    <w:rsid w:val="00244CBA"/>
    <w:rsid w:val="0025298F"/>
    <w:rsid w:val="0025326E"/>
    <w:rsid w:val="00255349"/>
    <w:rsid w:val="00255E9A"/>
    <w:rsid w:val="00255F47"/>
    <w:rsid w:val="0026043B"/>
    <w:rsid w:val="00261130"/>
    <w:rsid w:val="00261563"/>
    <w:rsid w:val="00264ABD"/>
    <w:rsid w:val="00265C57"/>
    <w:rsid w:val="00266E3F"/>
    <w:rsid w:val="002707F4"/>
    <w:rsid w:val="00274347"/>
    <w:rsid w:val="00276E19"/>
    <w:rsid w:val="00277E6F"/>
    <w:rsid w:val="00282546"/>
    <w:rsid w:val="0028354F"/>
    <w:rsid w:val="00283FCC"/>
    <w:rsid w:val="00285BE3"/>
    <w:rsid w:val="00285CA0"/>
    <w:rsid w:val="00286C83"/>
    <w:rsid w:val="00292209"/>
    <w:rsid w:val="00292D7D"/>
    <w:rsid w:val="00293A3E"/>
    <w:rsid w:val="00293DA6"/>
    <w:rsid w:val="00294EF0"/>
    <w:rsid w:val="0029551D"/>
    <w:rsid w:val="00295A50"/>
    <w:rsid w:val="002A1046"/>
    <w:rsid w:val="002A2DF0"/>
    <w:rsid w:val="002A4979"/>
    <w:rsid w:val="002A57B9"/>
    <w:rsid w:val="002B3D54"/>
    <w:rsid w:val="002B3E6C"/>
    <w:rsid w:val="002B6499"/>
    <w:rsid w:val="002B7964"/>
    <w:rsid w:val="002C0182"/>
    <w:rsid w:val="002C14E3"/>
    <w:rsid w:val="002C1AB8"/>
    <w:rsid w:val="002C550E"/>
    <w:rsid w:val="002C5E9C"/>
    <w:rsid w:val="002D0980"/>
    <w:rsid w:val="002D103C"/>
    <w:rsid w:val="002D23DE"/>
    <w:rsid w:val="002D2F51"/>
    <w:rsid w:val="002D358E"/>
    <w:rsid w:val="002D3D46"/>
    <w:rsid w:val="002D6C98"/>
    <w:rsid w:val="002E09C5"/>
    <w:rsid w:val="002E0C21"/>
    <w:rsid w:val="002E3E0F"/>
    <w:rsid w:val="002E7E3B"/>
    <w:rsid w:val="002F015D"/>
    <w:rsid w:val="002F10C8"/>
    <w:rsid w:val="002F4406"/>
    <w:rsid w:val="002F61FC"/>
    <w:rsid w:val="002F6BB3"/>
    <w:rsid w:val="00301E26"/>
    <w:rsid w:val="00302CFA"/>
    <w:rsid w:val="00303677"/>
    <w:rsid w:val="00303A14"/>
    <w:rsid w:val="003056AA"/>
    <w:rsid w:val="003063B0"/>
    <w:rsid w:val="003068E4"/>
    <w:rsid w:val="0031016E"/>
    <w:rsid w:val="00312FE9"/>
    <w:rsid w:val="003137CF"/>
    <w:rsid w:val="00313CC6"/>
    <w:rsid w:val="00317D0B"/>
    <w:rsid w:val="003230D7"/>
    <w:rsid w:val="0032331F"/>
    <w:rsid w:val="00323516"/>
    <w:rsid w:val="00323FC4"/>
    <w:rsid w:val="00327C8F"/>
    <w:rsid w:val="00330350"/>
    <w:rsid w:val="00335F51"/>
    <w:rsid w:val="00336B44"/>
    <w:rsid w:val="00336DB6"/>
    <w:rsid w:val="00336E04"/>
    <w:rsid w:val="00345900"/>
    <w:rsid w:val="0035187D"/>
    <w:rsid w:val="00354911"/>
    <w:rsid w:val="00354EE4"/>
    <w:rsid w:val="0035630D"/>
    <w:rsid w:val="00357788"/>
    <w:rsid w:val="003619AD"/>
    <w:rsid w:val="00363B60"/>
    <w:rsid w:val="0037545E"/>
    <w:rsid w:val="0038057E"/>
    <w:rsid w:val="00383381"/>
    <w:rsid w:val="00386CA8"/>
    <w:rsid w:val="00386D69"/>
    <w:rsid w:val="003872A8"/>
    <w:rsid w:val="00390F03"/>
    <w:rsid w:val="0039329D"/>
    <w:rsid w:val="003937F1"/>
    <w:rsid w:val="00393DEA"/>
    <w:rsid w:val="00394B64"/>
    <w:rsid w:val="0039556E"/>
    <w:rsid w:val="0039749C"/>
    <w:rsid w:val="00397FEE"/>
    <w:rsid w:val="003A0B9D"/>
    <w:rsid w:val="003A0F22"/>
    <w:rsid w:val="003A17C3"/>
    <w:rsid w:val="003A1805"/>
    <w:rsid w:val="003A2C4D"/>
    <w:rsid w:val="003A3BF9"/>
    <w:rsid w:val="003A452E"/>
    <w:rsid w:val="003A6E2D"/>
    <w:rsid w:val="003B1908"/>
    <w:rsid w:val="003B2DFE"/>
    <w:rsid w:val="003B46AC"/>
    <w:rsid w:val="003B4F4E"/>
    <w:rsid w:val="003B5573"/>
    <w:rsid w:val="003C0F92"/>
    <w:rsid w:val="003C17C8"/>
    <w:rsid w:val="003C4D45"/>
    <w:rsid w:val="003C6EE7"/>
    <w:rsid w:val="003D4D23"/>
    <w:rsid w:val="003D6810"/>
    <w:rsid w:val="003D78B6"/>
    <w:rsid w:val="003D7DBC"/>
    <w:rsid w:val="003E0AE8"/>
    <w:rsid w:val="003E2385"/>
    <w:rsid w:val="003E3AAA"/>
    <w:rsid w:val="003E4FED"/>
    <w:rsid w:val="003E7DCE"/>
    <w:rsid w:val="003F13EF"/>
    <w:rsid w:val="003F1573"/>
    <w:rsid w:val="003F76A0"/>
    <w:rsid w:val="004010E0"/>
    <w:rsid w:val="00401534"/>
    <w:rsid w:val="0040297D"/>
    <w:rsid w:val="00402DF6"/>
    <w:rsid w:val="00403C7D"/>
    <w:rsid w:val="004040F5"/>
    <w:rsid w:val="00405B56"/>
    <w:rsid w:val="0040705A"/>
    <w:rsid w:val="00410EAE"/>
    <w:rsid w:val="00414E18"/>
    <w:rsid w:val="00415E4F"/>
    <w:rsid w:val="00417E41"/>
    <w:rsid w:val="0042259D"/>
    <w:rsid w:val="00425233"/>
    <w:rsid w:val="004254B6"/>
    <w:rsid w:val="004257F0"/>
    <w:rsid w:val="00427633"/>
    <w:rsid w:val="0042781A"/>
    <w:rsid w:val="00430C92"/>
    <w:rsid w:val="00432354"/>
    <w:rsid w:val="00435471"/>
    <w:rsid w:val="004379E7"/>
    <w:rsid w:val="00437E5E"/>
    <w:rsid w:val="00440DA3"/>
    <w:rsid w:val="00441260"/>
    <w:rsid w:val="00442E05"/>
    <w:rsid w:val="004432B1"/>
    <w:rsid w:val="00443B17"/>
    <w:rsid w:val="00444BA4"/>
    <w:rsid w:val="00444ED8"/>
    <w:rsid w:val="00446152"/>
    <w:rsid w:val="00446787"/>
    <w:rsid w:val="0044786A"/>
    <w:rsid w:val="004518DC"/>
    <w:rsid w:val="004545F9"/>
    <w:rsid w:val="00460FA1"/>
    <w:rsid w:val="00461057"/>
    <w:rsid w:val="00461206"/>
    <w:rsid w:val="00463858"/>
    <w:rsid w:val="004641F4"/>
    <w:rsid w:val="004645F8"/>
    <w:rsid w:val="00471159"/>
    <w:rsid w:val="00471DF3"/>
    <w:rsid w:val="0047400B"/>
    <w:rsid w:val="0047413F"/>
    <w:rsid w:val="0047737E"/>
    <w:rsid w:val="00481208"/>
    <w:rsid w:val="00491A62"/>
    <w:rsid w:val="004966CE"/>
    <w:rsid w:val="00496707"/>
    <w:rsid w:val="004A3C90"/>
    <w:rsid w:val="004A405F"/>
    <w:rsid w:val="004A6B43"/>
    <w:rsid w:val="004A7CBC"/>
    <w:rsid w:val="004B4A89"/>
    <w:rsid w:val="004B5314"/>
    <w:rsid w:val="004C3ADC"/>
    <w:rsid w:val="004C58CD"/>
    <w:rsid w:val="004C5ED4"/>
    <w:rsid w:val="004D037E"/>
    <w:rsid w:val="004D0796"/>
    <w:rsid w:val="004D26D3"/>
    <w:rsid w:val="004D303B"/>
    <w:rsid w:val="004D4086"/>
    <w:rsid w:val="004D4BB4"/>
    <w:rsid w:val="004D4C2B"/>
    <w:rsid w:val="004D6F62"/>
    <w:rsid w:val="004D7858"/>
    <w:rsid w:val="004E119A"/>
    <w:rsid w:val="004E2FEE"/>
    <w:rsid w:val="004E5180"/>
    <w:rsid w:val="004E51C1"/>
    <w:rsid w:val="004E6BF8"/>
    <w:rsid w:val="004E77D1"/>
    <w:rsid w:val="004F0274"/>
    <w:rsid w:val="004F0694"/>
    <w:rsid w:val="004F0FA7"/>
    <w:rsid w:val="004F4575"/>
    <w:rsid w:val="004F5356"/>
    <w:rsid w:val="004F693A"/>
    <w:rsid w:val="004F769F"/>
    <w:rsid w:val="0050138F"/>
    <w:rsid w:val="00501E0D"/>
    <w:rsid w:val="00507F65"/>
    <w:rsid w:val="00514C4D"/>
    <w:rsid w:val="005171FC"/>
    <w:rsid w:val="00522228"/>
    <w:rsid w:val="00525626"/>
    <w:rsid w:val="005275EA"/>
    <w:rsid w:val="00532372"/>
    <w:rsid w:val="00533048"/>
    <w:rsid w:val="00534900"/>
    <w:rsid w:val="005407CA"/>
    <w:rsid w:val="0054546D"/>
    <w:rsid w:val="005473CC"/>
    <w:rsid w:val="00554BF6"/>
    <w:rsid w:val="00556EB5"/>
    <w:rsid w:val="00560F3F"/>
    <w:rsid w:val="00566762"/>
    <w:rsid w:val="005667D0"/>
    <w:rsid w:val="005737CE"/>
    <w:rsid w:val="00585F14"/>
    <w:rsid w:val="00585F24"/>
    <w:rsid w:val="0059178D"/>
    <w:rsid w:val="00597277"/>
    <w:rsid w:val="005A2C2C"/>
    <w:rsid w:val="005A50D6"/>
    <w:rsid w:val="005A5773"/>
    <w:rsid w:val="005B01B8"/>
    <w:rsid w:val="005B4A14"/>
    <w:rsid w:val="005B5807"/>
    <w:rsid w:val="005B68A5"/>
    <w:rsid w:val="005B7936"/>
    <w:rsid w:val="005C0DBC"/>
    <w:rsid w:val="005C1E2D"/>
    <w:rsid w:val="005C6297"/>
    <w:rsid w:val="005D0E10"/>
    <w:rsid w:val="005D1256"/>
    <w:rsid w:val="005D2770"/>
    <w:rsid w:val="005D5AE8"/>
    <w:rsid w:val="005D7533"/>
    <w:rsid w:val="005E035C"/>
    <w:rsid w:val="005E073E"/>
    <w:rsid w:val="005E22AC"/>
    <w:rsid w:val="005E43B4"/>
    <w:rsid w:val="005E4FB0"/>
    <w:rsid w:val="005E54DF"/>
    <w:rsid w:val="005E73C1"/>
    <w:rsid w:val="005F1AD9"/>
    <w:rsid w:val="005F3608"/>
    <w:rsid w:val="005F4097"/>
    <w:rsid w:val="005F4A73"/>
    <w:rsid w:val="005F5026"/>
    <w:rsid w:val="005F6E47"/>
    <w:rsid w:val="00600CB8"/>
    <w:rsid w:val="00603142"/>
    <w:rsid w:val="006071DD"/>
    <w:rsid w:val="00610283"/>
    <w:rsid w:val="0061318B"/>
    <w:rsid w:val="0061496B"/>
    <w:rsid w:val="00616D0A"/>
    <w:rsid w:val="00617EDC"/>
    <w:rsid w:val="00622313"/>
    <w:rsid w:val="00622C11"/>
    <w:rsid w:val="00624456"/>
    <w:rsid w:val="006264AD"/>
    <w:rsid w:val="00627D16"/>
    <w:rsid w:val="006323E2"/>
    <w:rsid w:val="00633079"/>
    <w:rsid w:val="00635877"/>
    <w:rsid w:val="006363D3"/>
    <w:rsid w:val="00637145"/>
    <w:rsid w:val="00640139"/>
    <w:rsid w:val="006401E2"/>
    <w:rsid w:val="0064100E"/>
    <w:rsid w:val="006439FE"/>
    <w:rsid w:val="00643CE3"/>
    <w:rsid w:val="0064749C"/>
    <w:rsid w:val="0064778D"/>
    <w:rsid w:val="00647AD5"/>
    <w:rsid w:val="00651F73"/>
    <w:rsid w:val="00651FA9"/>
    <w:rsid w:val="00652A46"/>
    <w:rsid w:val="00657FB4"/>
    <w:rsid w:val="006635C4"/>
    <w:rsid w:val="00664177"/>
    <w:rsid w:val="00664C10"/>
    <w:rsid w:val="00664C1E"/>
    <w:rsid w:val="00666C6B"/>
    <w:rsid w:val="006678A3"/>
    <w:rsid w:val="00667FD1"/>
    <w:rsid w:val="00670860"/>
    <w:rsid w:val="00670DCB"/>
    <w:rsid w:val="00671B95"/>
    <w:rsid w:val="0067229C"/>
    <w:rsid w:val="0067340C"/>
    <w:rsid w:val="006821F9"/>
    <w:rsid w:val="00683347"/>
    <w:rsid w:val="0068515B"/>
    <w:rsid w:val="00686D58"/>
    <w:rsid w:val="00686E6C"/>
    <w:rsid w:val="00690C11"/>
    <w:rsid w:val="006912E6"/>
    <w:rsid w:val="006921B7"/>
    <w:rsid w:val="00692BF6"/>
    <w:rsid w:val="00692ED2"/>
    <w:rsid w:val="00695138"/>
    <w:rsid w:val="006956ED"/>
    <w:rsid w:val="006A0E25"/>
    <w:rsid w:val="006A18BA"/>
    <w:rsid w:val="006A23A9"/>
    <w:rsid w:val="006A27B4"/>
    <w:rsid w:val="006A2DC3"/>
    <w:rsid w:val="006A34C4"/>
    <w:rsid w:val="006A5F1E"/>
    <w:rsid w:val="006A6161"/>
    <w:rsid w:val="006A6BA6"/>
    <w:rsid w:val="006A72DD"/>
    <w:rsid w:val="006B07BD"/>
    <w:rsid w:val="006B24D9"/>
    <w:rsid w:val="006B24FE"/>
    <w:rsid w:val="006B2918"/>
    <w:rsid w:val="006B36F6"/>
    <w:rsid w:val="006B6E40"/>
    <w:rsid w:val="006B76E3"/>
    <w:rsid w:val="006C1402"/>
    <w:rsid w:val="006C313F"/>
    <w:rsid w:val="006C36FD"/>
    <w:rsid w:val="006C381E"/>
    <w:rsid w:val="006C43F6"/>
    <w:rsid w:val="006C56AA"/>
    <w:rsid w:val="006C67D6"/>
    <w:rsid w:val="006C6911"/>
    <w:rsid w:val="006C7884"/>
    <w:rsid w:val="006C7CF1"/>
    <w:rsid w:val="006D321A"/>
    <w:rsid w:val="006D7590"/>
    <w:rsid w:val="006D7B86"/>
    <w:rsid w:val="006D7E43"/>
    <w:rsid w:val="006E0B28"/>
    <w:rsid w:val="006E17E4"/>
    <w:rsid w:val="006E25E7"/>
    <w:rsid w:val="006E5CA8"/>
    <w:rsid w:val="006E5CB1"/>
    <w:rsid w:val="006E6392"/>
    <w:rsid w:val="006F18ED"/>
    <w:rsid w:val="006F5B3C"/>
    <w:rsid w:val="007008A4"/>
    <w:rsid w:val="00707025"/>
    <w:rsid w:val="007074BE"/>
    <w:rsid w:val="0070761E"/>
    <w:rsid w:val="00707A36"/>
    <w:rsid w:val="0071162B"/>
    <w:rsid w:val="00713B80"/>
    <w:rsid w:val="00722B76"/>
    <w:rsid w:val="0072598B"/>
    <w:rsid w:val="007265BD"/>
    <w:rsid w:val="00726966"/>
    <w:rsid w:val="007300C5"/>
    <w:rsid w:val="007307B1"/>
    <w:rsid w:val="00731323"/>
    <w:rsid w:val="00732037"/>
    <w:rsid w:val="00732148"/>
    <w:rsid w:val="00733C5C"/>
    <w:rsid w:val="00735879"/>
    <w:rsid w:val="00736B49"/>
    <w:rsid w:val="00741B28"/>
    <w:rsid w:val="00743471"/>
    <w:rsid w:val="007440CB"/>
    <w:rsid w:val="00747A0E"/>
    <w:rsid w:val="00752D30"/>
    <w:rsid w:val="00754528"/>
    <w:rsid w:val="00754E03"/>
    <w:rsid w:val="00755D4B"/>
    <w:rsid w:val="007560C5"/>
    <w:rsid w:val="00757CB6"/>
    <w:rsid w:val="00760D5B"/>
    <w:rsid w:val="007623F2"/>
    <w:rsid w:val="00764D0F"/>
    <w:rsid w:val="007662BE"/>
    <w:rsid w:val="00767F4C"/>
    <w:rsid w:val="00771CEC"/>
    <w:rsid w:val="00773007"/>
    <w:rsid w:val="007733BF"/>
    <w:rsid w:val="00774188"/>
    <w:rsid w:val="00776380"/>
    <w:rsid w:val="00777FAB"/>
    <w:rsid w:val="00785974"/>
    <w:rsid w:val="0078607E"/>
    <w:rsid w:val="00786B24"/>
    <w:rsid w:val="007903EE"/>
    <w:rsid w:val="00790691"/>
    <w:rsid w:val="00790BF4"/>
    <w:rsid w:val="007917EF"/>
    <w:rsid w:val="007924C3"/>
    <w:rsid w:val="00794C91"/>
    <w:rsid w:val="007A17D2"/>
    <w:rsid w:val="007A5AB2"/>
    <w:rsid w:val="007A61DC"/>
    <w:rsid w:val="007B5553"/>
    <w:rsid w:val="007B73E2"/>
    <w:rsid w:val="007B79FE"/>
    <w:rsid w:val="007C141F"/>
    <w:rsid w:val="007C197F"/>
    <w:rsid w:val="007C444A"/>
    <w:rsid w:val="007D1DD4"/>
    <w:rsid w:val="007D28D6"/>
    <w:rsid w:val="007D3BAE"/>
    <w:rsid w:val="007D4D77"/>
    <w:rsid w:val="007D68E6"/>
    <w:rsid w:val="007D6E12"/>
    <w:rsid w:val="007E0134"/>
    <w:rsid w:val="007E191A"/>
    <w:rsid w:val="007E1A1F"/>
    <w:rsid w:val="007E3798"/>
    <w:rsid w:val="007E48A8"/>
    <w:rsid w:val="007E5993"/>
    <w:rsid w:val="007E74AE"/>
    <w:rsid w:val="007F09BD"/>
    <w:rsid w:val="007F0AE7"/>
    <w:rsid w:val="007F1EC9"/>
    <w:rsid w:val="007F5F98"/>
    <w:rsid w:val="0080056F"/>
    <w:rsid w:val="00803123"/>
    <w:rsid w:val="00803FBF"/>
    <w:rsid w:val="00804108"/>
    <w:rsid w:val="00805F3B"/>
    <w:rsid w:val="00806AEE"/>
    <w:rsid w:val="00811648"/>
    <w:rsid w:val="008131D3"/>
    <w:rsid w:val="0081338D"/>
    <w:rsid w:val="0081484F"/>
    <w:rsid w:val="00815598"/>
    <w:rsid w:val="00815600"/>
    <w:rsid w:val="008161D5"/>
    <w:rsid w:val="00817305"/>
    <w:rsid w:val="00820DA5"/>
    <w:rsid w:val="00823DCD"/>
    <w:rsid w:val="00824797"/>
    <w:rsid w:val="00830463"/>
    <w:rsid w:val="00830BC6"/>
    <w:rsid w:val="008310FF"/>
    <w:rsid w:val="008338A4"/>
    <w:rsid w:val="00836BBF"/>
    <w:rsid w:val="00840DF4"/>
    <w:rsid w:val="00841808"/>
    <w:rsid w:val="0084523C"/>
    <w:rsid w:val="0084667A"/>
    <w:rsid w:val="00850BD4"/>
    <w:rsid w:val="00851D9C"/>
    <w:rsid w:val="00852860"/>
    <w:rsid w:val="00854F9B"/>
    <w:rsid w:val="008561E5"/>
    <w:rsid w:val="00856E4F"/>
    <w:rsid w:val="008624A3"/>
    <w:rsid w:val="008644E3"/>
    <w:rsid w:val="00865163"/>
    <w:rsid w:val="0087459E"/>
    <w:rsid w:val="008809D5"/>
    <w:rsid w:val="00880E22"/>
    <w:rsid w:val="00882DD4"/>
    <w:rsid w:val="00886242"/>
    <w:rsid w:val="00886477"/>
    <w:rsid w:val="008900EC"/>
    <w:rsid w:val="00891C12"/>
    <w:rsid w:val="0089229F"/>
    <w:rsid w:val="008939B8"/>
    <w:rsid w:val="008943DB"/>
    <w:rsid w:val="00895BDB"/>
    <w:rsid w:val="008A7FBA"/>
    <w:rsid w:val="008B158E"/>
    <w:rsid w:val="008B536A"/>
    <w:rsid w:val="008C066D"/>
    <w:rsid w:val="008C150F"/>
    <w:rsid w:val="008C47B8"/>
    <w:rsid w:val="008C60B1"/>
    <w:rsid w:val="008C7917"/>
    <w:rsid w:val="008D1D3D"/>
    <w:rsid w:val="008D2A0B"/>
    <w:rsid w:val="008D38FC"/>
    <w:rsid w:val="008D430F"/>
    <w:rsid w:val="008D5531"/>
    <w:rsid w:val="008D5D9B"/>
    <w:rsid w:val="008E1445"/>
    <w:rsid w:val="008E183F"/>
    <w:rsid w:val="008E3270"/>
    <w:rsid w:val="008E63DF"/>
    <w:rsid w:val="008E6BD2"/>
    <w:rsid w:val="008F0FC6"/>
    <w:rsid w:val="008F33AD"/>
    <w:rsid w:val="008F43E7"/>
    <w:rsid w:val="008F6638"/>
    <w:rsid w:val="00901B68"/>
    <w:rsid w:val="00902638"/>
    <w:rsid w:val="00905773"/>
    <w:rsid w:val="009103D8"/>
    <w:rsid w:val="00911E76"/>
    <w:rsid w:val="00913985"/>
    <w:rsid w:val="00920612"/>
    <w:rsid w:val="009207AC"/>
    <w:rsid w:val="00922B26"/>
    <w:rsid w:val="009250B0"/>
    <w:rsid w:val="009267C0"/>
    <w:rsid w:val="00926D05"/>
    <w:rsid w:val="00926D66"/>
    <w:rsid w:val="00934DC1"/>
    <w:rsid w:val="00936B49"/>
    <w:rsid w:val="00941D96"/>
    <w:rsid w:val="00952089"/>
    <w:rsid w:val="009559F6"/>
    <w:rsid w:val="00955E69"/>
    <w:rsid w:val="00956047"/>
    <w:rsid w:val="009617B4"/>
    <w:rsid w:val="0096541A"/>
    <w:rsid w:val="00965759"/>
    <w:rsid w:val="00967878"/>
    <w:rsid w:val="00967AD0"/>
    <w:rsid w:val="00967B82"/>
    <w:rsid w:val="00971AB4"/>
    <w:rsid w:val="009766F0"/>
    <w:rsid w:val="0097760D"/>
    <w:rsid w:val="009841A1"/>
    <w:rsid w:val="00985D1D"/>
    <w:rsid w:val="009860C1"/>
    <w:rsid w:val="00986E1E"/>
    <w:rsid w:val="00990C86"/>
    <w:rsid w:val="009915AF"/>
    <w:rsid w:val="00993531"/>
    <w:rsid w:val="00993651"/>
    <w:rsid w:val="009949F5"/>
    <w:rsid w:val="009975FC"/>
    <w:rsid w:val="009A0A5A"/>
    <w:rsid w:val="009A1837"/>
    <w:rsid w:val="009A33F8"/>
    <w:rsid w:val="009A4587"/>
    <w:rsid w:val="009A4A92"/>
    <w:rsid w:val="009A6518"/>
    <w:rsid w:val="009B1A0B"/>
    <w:rsid w:val="009B1F91"/>
    <w:rsid w:val="009B2CE7"/>
    <w:rsid w:val="009B2D45"/>
    <w:rsid w:val="009B4AF7"/>
    <w:rsid w:val="009B59E4"/>
    <w:rsid w:val="009B6118"/>
    <w:rsid w:val="009D1606"/>
    <w:rsid w:val="009E204E"/>
    <w:rsid w:val="009E2731"/>
    <w:rsid w:val="009E2F51"/>
    <w:rsid w:val="009E35E7"/>
    <w:rsid w:val="009E3CC1"/>
    <w:rsid w:val="009E568D"/>
    <w:rsid w:val="009F0A8A"/>
    <w:rsid w:val="009F3ADC"/>
    <w:rsid w:val="009F404B"/>
    <w:rsid w:val="009F5827"/>
    <w:rsid w:val="009F6662"/>
    <w:rsid w:val="009F7DB8"/>
    <w:rsid w:val="00A0444D"/>
    <w:rsid w:val="00A065E4"/>
    <w:rsid w:val="00A07539"/>
    <w:rsid w:val="00A11C6E"/>
    <w:rsid w:val="00A155B4"/>
    <w:rsid w:val="00A155E5"/>
    <w:rsid w:val="00A157F0"/>
    <w:rsid w:val="00A1689A"/>
    <w:rsid w:val="00A178B3"/>
    <w:rsid w:val="00A21684"/>
    <w:rsid w:val="00A2314B"/>
    <w:rsid w:val="00A31143"/>
    <w:rsid w:val="00A3220F"/>
    <w:rsid w:val="00A32BD1"/>
    <w:rsid w:val="00A33AB2"/>
    <w:rsid w:val="00A3418C"/>
    <w:rsid w:val="00A3561C"/>
    <w:rsid w:val="00A359FF"/>
    <w:rsid w:val="00A3635C"/>
    <w:rsid w:val="00A36A04"/>
    <w:rsid w:val="00A36A51"/>
    <w:rsid w:val="00A370BF"/>
    <w:rsid w:val="00A375B9"/>
    <w:rsid w:val="00A407BD"/>
    <w:rsid w:val="00A4630E"/>
    <w:rsid w:val="00A46B1E"/>
    <w:rsid w:val="00A52701"/>
    <w:rsid w:val="00A53BBE"/>
    <w:rsid w:val="00A53CF8"/>
    <w:rsid w:val="00A5564C"/>
    <w:rsid w:val="00A55AC4"/>
    <w:rsid w:val="00A626C3"/>
    <w:rsid w:val="00A655D3"/>
    <w:rsid w:val="00A67228"/>
    <w:rsid w:val="00A67E1B"/>
    <w:rsid w:val="00A71208"/>
    <w:rsid w:val="00A73B44"/>
    <w:rsid w:val="00A744BE"/>
    <w:rsid w:val="00A755FE"/>
    <w:rsid w:val="00A77245"/>
    <w:rsid w:val="00A8166E"/>
    <w:rsid w:val="00A825F6"/>
    <w:rsid w:val="00A83340"/>
    <w:rsid w:val="00A8552A"/>
    <w:rsid w:val="00A85DDB"/>
    <w:rsid w:val="00A8617F"/>
    <w:rsid w:val="00A86979"/>
    <w:rsid w:val="00A87309"/>
    <w:rsid w:val="00A91820"/>
    <w:rsid w:val="00A9492F"/>
    <w:rsid w:val="00A95DC4"/>
    <w:rsid w:val="00A9655B"/>
    <w:rsid w:val="00A96FCA"/>
    <w:rsid w:val="00A97CC3"/>
    <w:rsid w:val="00AA2AE5"/>
    <w:rsid w:val="00AA444F"/>
    <w:rsid w:val="00AA6E19"/>
    <w:rsid w:val="00AB0442"/>
    <w:rsid w:val="00AB0D1E"/>
    <w:rsid w:val="00AB204B"/>
    <w:rsid w:val="00AB42CD"/>
    <w:rsid w:val="00AB5745"/>
    <w:rsid w:val="00AB6E9D"/>
    <w:rsid w:val="00AB7194"/>
    <w:rsid w:val="00AB7BFA"/>
    <w:rsid w:val="00AC1002"/>
    <w:rsid w:val="00AC1E3F"/>
    <w:rsid w:val="00AC2DA1"/>
    <w:rsid w:val="00AC344D"/>
    <w:rsid w:val="00AC548A"/>
    <w:rsid w:val="00AC5DC4"/>
    <w:rsid w:val="00AD25E3"/>
    <w:rsid w:val="00AD3703"/>
    <w:rsid w:val="00AD4204"/>
    <w:rsid w:val="00AD4B59"/>
    <w:rsid w:val="00AD502A"/>
    <w:rsid w:val="00AD5D80"/>
    <w:rsid w:val="00AE3F26"/>
    <w:rsid w:val="00AE40B0"/>
    <w:rsid w:val="00AE4B44"/>
    <w:rsid w:val="00AE7FAE"/>
    <w:rsid w:val="00AF00C6"/>
    <w:rsid w:val="00AF0288"/>
    <w:rsid w:val="00AF2250"/>
    <w:rsid w:val="00AF371B"/>
    <w:rsid w:val="00AF5764"/>
    <w:rsid w:val="00AF6A84"/>
    <w:rsid w:val="00B003A8"/>
    <w:rsid w:val="00B008CB"/>
    <w:rsid w:val="00B00AC3"/>
    <w:rsid w:val="00B04485"/>
    <w:rsid w:val="00B066B6"/>
    <w:rsid w:val="00B06A8C"/>
    <w:rsid w:val="00B104CE"/>
    <w:rsid w:val="00B12E6B"/>
    <w:rsid w:val="00B12F5C"/>
    <w:rsid w:val="00B14078"/>
    <w:rsid w:val="00B161BC"/>
    <w:rsid w:val="00B21312"/>
    <w:rsid w:val="00B27324"/>
    <w:rsid w:val="00B27683"/>
    <w:rsid w:val="00B31E6C"/>
    <w:rsid w:val="00B37625"/>
    <w:rsid w:val="00B414B6"/>
    <w:rsid w:val="00B41E82"/>
    <w:rsid w:val="00B466AC"/>
    <w:rsid w:val="00B4779D"/>
    <w:rsid w:val="00B5015C"/>
    <w:rsid w:val="00B5090C"/>
    <w:rsid w:val="00B50F94"/>
    <w:rsid w:val="00B51DBE"/>
    <w:rsid w:val="00B64C44"/>
    <w:rsid w:val="00B64C6A"/>
    <w:rsid w:val="00B65C5E"/>
    <w:rsid w:val="00B75630"/>
    <w:rsid w:val="00B77268"/>
    <w:rsid w:val="00B806B0"/>
    <w:rsid w:val="00B81050"/>
    <w:rsid w:val="00B82992"/>
    <w:rsid w:val="00B8586D"/>
    <w:rsid w:val="00B86F3B"/>
    <w:rsid w:val="00B9334B"/>
    <w:rsid w:val="00B9567A"/>
    <w:rsid w:val="00B9617F"/>
    <w:rsid w:val="00B96C4A"/>
    <w:rsid w:val="00B96F61"/>
    <w:rsid w:val="00B97A47"/>
    <w:rsid w:val="00BA0042"/>
    <w:rsid w:val="00BA49EC"/>
    <w:rsid w:val="00BA629F"/>
    <w:rsid w:val="00BA631D"/>
    <w:rsid w:val="00BA6C23"/>
    <w:rsid w:val="00BA7E2E"/>
    <w:rsid w:val="00BB09D8"/>
    <w:rsid w:val="00BB1970"/>
    <w:rsid w:val="00BB38F4"/>
    <w:rsid w:val="00BB6F83"/>
    <w:rsid w:val="00BC0B20"/>
    <w:rsid w:val="00BC1B29"/>
    <w:rsid w:val="00BC4547"/>
    <w:rsid w:val="00BC5BFD"/>
    <w:rsid w:val="00BD00B7"/>
    <w:rsid w:val="00BD2167"/>
    <w:rsid w:val="00BD2F9E"/>
    <w:rsid w:val="00BD34AA"/>
    <w:rsid w:val="00BD4868"/>
    <w:rsid w:val="00BD6F83"/>
    <w:rsid w:val="00BE06DB"/>
    <w:rsid w:val="00BE11A8"/>
    <w:rsid w:val="00BE12BD"/>
    <w:rsid w:val="00BE2032"/>
    <w:rsid w:val="00BE2485"/>
    <w:rsid w:val="00BE26F5"/>
    <w:rsid w:val="00BE29D5"/>
    <w:rsid w:val="00BE367C"/>
    <w:rsid w:val="00BE3A80"/>
    <w:rsid w:val="00BE3E37"/>
    <w:rsid w:val="00BE4360"/>
    <w:rsid w:val="00BE6842"/>
    <w:rsid w:val="00BF0B24"/>
    <w:rsid w:val="00BF4652"/>
    <w:rsid w:val="00BF56FC"/>
    <w:rsid w:val="00BF725F"/>
    <w:rsid w:val="00BF7920"/>
    <w:rsid w:val="00C02616"/>
    <w:rsid w:val="00C028DB"/>
    <w:rsid w:val="00C02DE4"/>
    <w:rsid w:val="00C04988"/>
    <w:rsid w:val="00C05357"/>
    <w:rsid w:val="00C061A6"/>
    <w:rsid w:val="00C07B7C"/>
    <w:rsid w:val="00C07E95"/>
    <w:rsid w:val="00C1019D"/>
    <w:rsid w:val="00C129E8"/>
    <w:rsid w:val="00C12C39"/>
    <w:rsid w:val="00C12D6A"/>
    <w:rsid w:val="00C145EA"/>
    <w:rsid w:val="00C158A6"/>
    <w:rsid w:val="00C16009"/>
    <w:rsid w:val="00C16DF7"/>
    <w:rsid w:val="00C16F15"/>
    <w:rsid w:val="00C17647"/>
    <w:rsid w:val="00C176EF"/>
    <w:rsid w:val="00C2188C"/>
    <w:rsid w:val="00C22902"/>
    <w:rsid w:val="00C2365D"/>
    <w:rsid w:val="00C24632"/>
    <w:rsid w:val="00C35461"/>
    <w:rsid w:val="00C35DF0"/>
    <w:rsid w:val="00C360E4"/>
    <w:rsid w:val="00C36FCF"/>
    <w:rsid w:val="00C37D0D"/>
    <w:rsid w:val="00C41A0C"/>
    <w:rsid w:val="00C42691"/>
    <w:rsid w:val="00C43916"/>
    <w:rsid w:val="00C4755C"/>
    <w:rsid w:val="00C4769D"/>
    <w:rsid w:val="00C50576"/>
    <w:rsid w:val="00C52AC1"/>
    <w:rsid w:val="00C52C1B"/>
    <w:rsid w:val="00C55040"/>
    <w:rsid w:val="00C61672"/>
    <w:rsid w:val="00C630AF"/>
    <w:rsid w:val="00C63700"/>
    <w:rsid w:val="00C63A91"/>
    <w:rsid w:val="00C650A5"/>
    <w:rsid w:val="00C6687C"/>
    <w:rsid w:val="00C67F72"/>
    <w:rsid w:val="00C733AA"/>
    <w:rsid w:val="00C7464F"/>
    <w:rsid w:val="00C75F50"/>
    <w:rsid w:val="00C7651E"/>
    <w:rsid w:val="00C80635"/>
    <w:rsid w:val="00C8321E"/>
    <w:rsid w:val="00C8370E"/>
    <w:rsid w:val="00C86FA0"/>
    <w:rsid w:val="00C87A61"/>
    <w:rsid w:val="00C90638"/>
    <w:rsid w:val="00C92780"/>
    <w:rsid w:val="00C931BD"/>
    <w:rsid w:val="00C93C4D"/>
    <w:rsid w:val="00C95363"/>
    <w:rsid w:val="00C95991"/>
    <w:rsid w:val="00CA559B"/>
    <w:rsid w:val="00CA63E5"/>
    <w:rsid w:val="00CA78E2"/>
    <w:rsid w:val="00CB35BD"/>
    <w:rsid w:val="00CB35E1"/>
    <w:rsid w:val="00CB4822"/>
    <w:rsid w:val="00CB76D9"/>
    <w:rsid w:val="00CC31A0"/>
    <w:rsid w:val="00CC35BA"/>
    <w:rsid w:val="00CC45DA"/>
    <w:rsid w:val="00CC606F"/>
    <w:rsid w:val="00CC7A67"/>
    <w:rsid w:val="00CD029D"/>
    <w:rsid w:val="00CD0CAC"/>
    <w:rsid w:val="00CD55FF"/>
    <w:rsid w:val="00CE2138"/>
    <w:rsid w:val="00CE2A5B"/>
    <w:rsid w:val="00CE3C42"/>
    <w:rsid w:val="00CE45D7"/>
    <w:rsid w:val="00CE4910"/>
    <w:rsid w:val="00CE497A"/>
    <w:rsid w:val="00CE6B22"/>
    <w:rsid w:val="00CE71FE"/>
    <w:rsid w:val="00CE7738"/>
    <w:rsid w:val="00CE7AFE"/>
    <w:rsid w:val="00CF3AC7"/>
    <w:rsid w:val="00CF59F6"/>
    <w:rsid w:val="00CF5B50"/>
    <w:rsid w:val="00CF7406"/>
    <w:rsid w:val="00CF7679"/>
    <w:rsid w:val="00CF79FE"/>
    <w:rsid w:val="00D00339"/>
    <w:rsid w:val="00D00CF5"/>
    <w:rsid w:val="00D11250"/>
    <w:rsid w:val="00D14AB3"/>
    <w:rsid w:val="00D16FC9"/>
    <w:rsid w:val="00D2073F"/>
    <w:rsid w:val="00D208FC"/>
    <w:rsid w:val="00D24C3F"/>
    <w:rsid w:val="00D25C49"/>
    <w:rsid w:val="00D26975"/>
    <w:rsid w:val="00D2722E"/>
    <w:rsid w:val="00D27C2B"/>
    <w:rsid w:val="00D27FA0"/>
    <w:rsid w:val="00D3010E"/>
    <w:rsid w:val="00D32951"/>
    <w:rsid w:val="00D33500"/>
    <w:rsid w:val="00D400D1"/>
    <w:rsid w:val="00D42704"/>
    <w:rsid w:val="00D44CE2"/>
    <w:rsid w:val="00D454EF"/>
    <w:rsid w:val="00D50272"/>
    <w:rsid w:val="00D52A75"/>
    <w:rsid w:val="00D53E35"/>
    <w:rsid w:val="00D54078"/>
    <w:rsid w:val="00D54802"/>
    <w:rsid w:val="00D55DBB"/>
    <w:rsid w:val="00D563C0"/>
    <w:rsid w:val="00D56810"/>
    <w:rsid w:val="00D5732F"/>
    <w:rsid w:val="00D62699"/>
    <w:rsid w:val="00D71A68"/>
    <w:rsid w:val="00D73CFA"/>
    <w:rsid w:val="00D778E0"/>
    <w:rsid w:val="00D82547"/>
    <w:rsid w:val="00D82912"/>
    <w:rsid w:val="00D83438"/>
    <w:rsid w:val="00D86274"/>
    <w:rsid w:val="00D87106"/>
    <w:rsid w:val="00D8757C"/>
    <w:rsid w:val="00D87E51"/>
    <w:rsid w:val="00D9058E"/>
    <w:rsid w:val="00D925A0"/>
    <w:rsid w:val="00D93EBD"/>
    <w:rsid w:val="00D94989"/>
    <w:rsid w:val="00D94ADE"/>
    <w:rsid w:val="00D94FDB"/>
    <w:rsid w:val="00D96673"/>
    <w:rsid w:val="00DA2B14"/>
    <w:rsid w:val="00DA2CDC"/>
    <w:rsid w:val="00DA3056"/>
    <w:rsid w:val="00DA3243"/>
    <w:rsid w:val="00DA58CF"/>
    <w:rsid w:val="00DB1701"/>
    <w:rsid w:val="00DB2018"/>
    <w:rsid w:val="00DB3FAC"/>
    <w:rsid w:val="00DB6129"/>
    <w:rsid w:val="00DB6B2E"/>
    <w:rsid w:val="00DC243D"/>
    <w:rsid w:val="00DC40DF"/>
    <w:rsid w:val="00DC644C"/>
    <w:rsid w:val="00DD2C04"/>
    <w:rsid w:val="00DD3927"/>
    <w:rsid w:val="00DD4367"/>
    <w:rsid w:val="00DD5352"/>
    <w:rsid w:val="00DD5E23"/>
    <w:rsid w:val="00DE0C7D"/>
    <w:rsid w:val="00DF3825"/>
    <w:rsid w:val="00DF49CD"/>
    <w:rsid w:val="00E01790"/>
    <w:rsid w:val="00E02B37"/>
    <w:rsid w:val="00E05227"/>
    <w:rsid w:val="00E052E2"/>
    <w:rsid w:val="00E07521"/>
    <w:rsid w:val="00E103FB"/>
    <w:rsid w:val="00E1067F"/>
    <w:rsid w:val="00E11BB0"/>
    <w:rsid w:val="00E12A20"/>
    <w:rsid w:val="00E159EB"/>
    <w:rsid w:val="00E15B3A"/>
    <w:rsid w:val="00E164EE"/>
    <w:rsid w:val="00E16C2F"/>
    <w:rsid w:val="00E16E7F"/>
    <w:rsid w:val="00E2363A"/>
    <w:rsid w:val="00E26642"/>
    <w:rsid w:val="00E307C9"/>
    <w:rsid w:val="00E30CF8"/>
    <w:rsid w:val="00E31342"/>
    <w:rsid w:val="00E3204D"/>
    <w:rsid w:val="00E32EFD"/>
    <w:rsid w:val="00E35A74"/>
    <w:rsid w:val="00E37275"/>
    <w:rsid w:val="00E41779"/>
    <w:rsid w:val="00E4217D"/>
    <w:rsid w:val="00E440BC"/>
    <w:rsid w:val="00E44B0F"/>
    <w:rsid w:val="00E4535D"/>
    <w:rsid w:val="00E46D9E"/>
    <w:rsid w:val="00E504EC"/>
    <w:rsid w:val="00E5137E"/>
    <w:rsid w:val="00E54AA2"/>
    <w:rsid w:val="00E56198"/>
    <w:rsid w:val="00E61872"/>
    <w:rsid w:val="00E63359"/>
    <w:rsid w:val="00E637A9"/>
    <w:rsid w:val="00E700AC"/>
    <w:rsid w:val="00E70DFB"/>
    <w:rsid w:val="00E7101D"/>
    <w:rsid w:val="00E71A79"/>
    <w:rsid w:val="00E7471C"/>
    <w:rsid w:val="00E75DCA"/>
    <w:rsid w:val="00E817F3"/>
    <w:rsid w:val="00E82C25"/>
    <w:rsid w:val="00E82D37"/>
    <w:rsid w:val="00E83166"/>
    <w:rsid w:val="00E86BBF"/>
    <w:rsid w:val="00E873CE"/>
    <w:rsid w:val="00E904FA"/>
    <w:rsid w:val="00E90F5B"/>
    <w:rsid w:val="00E93383"/>
    <w:rsid w:val="00E94E4F"/>
    <w:rsid w:val="00E968DA"/>
    <w:rsid w:val="00E97782"/>
    <w:rsid w:val="00EA1E5E"/>
    <w:rsid w:val="00EA5991"/>
    <w:rsid w:val="00EA5B42"/>
    <w:rsid w:val="00EA6C24"/>
    <w:rsid w:val="00EA7AB3"/>
    <w:rsid w:val="00EB1CCE"/>
    <w:rsid w:val="00EB52C9"/>
    <w:rsid w:val="00EC055F"/>
    <w:rsid w:val="00EC7E99"/>
    <w:rsid w:val="00ED07CB"/>
    <w:rsid w:val="00ED0EFE"/>
    <w:rsid w:val="00ED363D"/>
    <w:rsid w:val="00ED3661"/>
    <w:rsid w:val="00ED38E2"/>
    <w:rsid w:val="00ED3D7D"/>
    <w:rsid w:val="00ED5775"/>
    <w:rsid w:val="00ED58DF"/>
    <w:rsid w:val="00ED655F"/>
    <w:rsid w:val="00ED67D2"/>
    <w:rsid w:val="00EE063F"/>
    <w:rsid w:val="00EE18D5"/>
    <w:rsid w:val="00EE3576"/>
    <w:rsid w:val="00EE4FDB"/>
    <w:rsid w:val="00EE5C1E"/>
    <w:rsid w:val="00EE618D"/>
    <w:rsid w:val="00EF20F5"/>
    <w:rsid w:val="00EF2146"/>
    <w:rsid w:val="00EF4632"/>
    <w:rsid w:val="00F01219"/>
    <w:rsid w:val="00F02596"/>
    <w:rsid w:val="00F02FBA"/>
    <w:rsid w:val="00F078E9"/>
    <w:rsid w:val="00F109F6"/>
    <w:rsid w:val="00F11775"/>
    <w:rsid w:val="00F11EE7"/>
    <w:rsid w:val="00F151E6"/>
    <w:rsid w:val="00F20A44"/>
    <w:rsid w:val="00F22111"/>
    <w:rsid w:val="00F22F20"/>
    <w:rsid w:val="00F243A9"/>
    <w:rsid w:val="00F24FDF"/>
    <w:rsid w:val="00F26D00"/>
    <w:rsid w:val="00F309FB"/>
    <w:rsid w:val="00F3104A"/>
    <w:rsid w:val="00F316C1"/>
    <w:rsid w:val="00F34FCD"/>
    <w:rsid w:val="00F359B5"/>
    <w:rsid w:val="00F400F2"/>
    <w:rsid w:val="00F40ECC"/>
    <w:rsid w:val="00F4135D"/>
    <w:rsid w:val="00F42F64"/>
    <w:rsid w:val="00F450BD"/>
    <w:rsid w:val="00F45443"/>
    <w:rsid w:val="00F46D3D"/>
    <w:rsid w:val="00F5067F"/>
    <w:rsid w:val="00F51C03"/>
    <w:rsid w:val="00F51D05"/>
    <w:rsid w:val="00F5251D"/>
    <w:rsid w:val="00F52ADC"/>
    <w:rsid w:val="00F52D6B"/>
    <w:rsid w:val="00F531AA"/>
    <w:rsid w:val="00F543EC"/>
    <w:rsid w:val="00F547F4"/>
    <w:rsid w:val="00F54CA8"/>
    <w:rsid w:val="00F573DB"/>
    <w:rsid w:val="00F57BFB"/>
    <w:rsid w:val="00F601CF"/>
    <w:rsid w:val="00F6173A"/>
    <w:rsid w:val="00F6336B"/>
    <w:rsid w:val="00F63A69"/>
    <w:rsid w:val="00F6576E"/>
    <w:rsid w:val="00F657FF"/>
    <w:rsid w:val="00F65C46"/>
    <w:rsid w:val="00F66B8D"/>
    <w:rsid w:val="00F71F3A"/>
    <w:rsid w:val="00F77AB5"/>
    <w:rsid w:val="00F80F99"/>
    <w:rsid w:val="00F810FE"/>
    <w:rsid w:val="00F817AB"/>
    <w:rsid w:val="00F81B28"/>
    <w:rsid w:val="00F81BBD"/>
    <w:rsid w:val="00F86176"/>
    <w:rsid w:val="00F8672E"/>
    <w:rsid w:val="00F879C2"/>
    <w:rsid w:val="00F907DA"/>
    <w:rsid w:val="00F90FA3"/>
    <w:rsid w:val="00F95942"/>
    <w:rsid w:val="00F95C2E"/>
    <w:rsid w:val="00F9649E"/>
    <w:rsid w:val="00F97561"/>
    <w:rsid w:val="00FA0C7B"/>
    <w:rsid w:val="00FA1C4E"/>
    <w:rsid w:val="00FA1D80"/>
    <w:rsid w:val="00FA238C"/>
    <w:rsid w:val="00FA7F5C"/>
    <w:rsid w:val="00FB1DAD"/>
    <w:rsid w:val="00FB2D60"/>
    <w:rsid w:val="00FB33EF"/>
    <w:rsid w:val="00FB484A"/>
    <w:rsid w:val="00FB5BAF"/>
    <w:rsid w:val="00FB7119"/>
    <w:rsid w:val="00FB74FD"/>
    <w:rsid w:val="00FC3EBD"/>
    <w:rsid w:val="00FC4284"/>
    <w:rsid w:val="00FC6F37"/>
    <w:rsid w:val="00FC7417"/>
    <w:rsid w:val="00FD378E"/>
    <w:rsid w:val="00FD3D2B"/>
    <w:rsid w:val="00FD4A7B"/>
    <w:rsid w:val="00FD55DC"/>
    <w:rsid w:val="00FD6965"/>
    <w:rsid w:val="00FD7DC9"/>
    <w:rsid w:val="00FE085F"/>
    <w:rsid w:val="00FE3026"/>
    <w:rsid w:val="00FE3E58"/>
    <w:rsid w:val="00FE41B9"/>
    <w:rsid w:val="00FE5257"/>
    <w:rsid w:val="00FE5C8E"/>
    <w:rsid w:val="00FE7047"/>
    <w:rsid w:val="00FE7664"/>
    <w:rsid w:val="00FF47B6"/>
    <w:rsid w:val="00FF73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EF"/>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unhideWhenUsed/>
    <w:qFormat/>
    <w:rsid w:val="00131BBB"/>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733C5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table" w:customStyle="1" w:styleId="TableGrid">
    <w:name w:val="TableGrid"/>
    <w:rsid w:val="00971AB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131BBB"/>
    <w:rPr>
      <w:rFonts w:asciiTheme="majorHAnsi" w:eastAsiaTheme="majorEastAsia" w:hAnsiTheme="majorHAnsi" w:cstheme="majorBidi"/>
      <w:color w:val="2E74B5" w:themeColor="accent1" w:themeShade="BF"/>
    </w:rPr>
  </w:style>
  <w:style w:type="character" w:customStyle="1" w:styleId="stbilgiChar">
    <w:name w:val="Üstbilgi Char"/>
    <w:rsid w:val="00471159"/>
    <w:rPr>
      <w:lang w:val="en-US" w:eastAsia="en-US"/>
    </w:rPr>
  </w:style>
  <w:style w:type="character" w:customStyle="1" w:styleId="AralkYokChar">
    <w:name w:val="Aralık Yok Char"/>
    <w:link w:val="AralkYok"/>
    <w:uiPriority w:val="1"/>
    <w:locked/>
    <w:rsid w:val="00C360E4"/>
  </w:style>
  <w:style w:type="paragraph" w:customStyle="1" w:styleId="gvdemetni80">
    <w:name w:val="gvdemetni80"/>
    <w:basedOn w:val="Normal"/>
    <w:rsid w:val="00C360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erI">
    <w:name w:val="Tier I"/>
    <w:basedOn w:val="Normal"/>
    <w:next w:val="TierII"/>
    <w:rsid w:val="007623F2"/>
    <w:pPr>
      <w:widowControl w:val="0"/>
      <w:numPr>
        <w:numId w:val="37"/>
      </w:numPr>
      <w:pBdr>
        <w:bottom w:val="single" w:sz="4" w:space="2" w:color="auto"/>
      </w:pBdr>
      <w:spacing w:before="180" w:after="120" w:line="240" w:lineRule="auto"/>
    </w:pPr>
    <w:rPr>
      <w:rFonts w:ascii="Arial" w:eastAsia="Times New Roman" w:hAnsi="Arial" w:cs="Arial"/>
      <w:b/>
      <w:szCs w:val="20"/>
      <w:lang w:val="en-US"/>
    </w:rPr>
  </w:style>
  <w:style w:type="paragraph" w:customStyle="1" w:styleId="TierII">
    <w:name w:val="Tier II"/>
    <w:basedOn w:val="Normal"/>
    <w:link w:val="TierIIChar"/>
    <w:rsid w:val="007623F2"/>
    <w:pPr>
      <w:widowControl w:val="0"/>
      <w:numPr>
        <w:ilvl w:val="1"/>
        <w:numId w:val="37"/>
      </w:numPr>
      <w:spacing w:before="40" w:after="80" w:line="240" w:lineRule="auto"/>
    </w:pPr>
    <w:rPr>
      <w:rFonts w:ascii="Arial" w:eastAsia="Times New Roman" w:hAnsi="Arial" w:cs="Times New Roman"/>
      <w:szCs w:val="20"/>
    </w:rPr>
  </w:style>
  <w:style w:type="paragraph" w:customStyle="1" w:styleId="TierIII">
    <w:name w:val="Tier III"/>
    <w:basedOn w:val="Normal"/>
    <w:rsid w:val="007623F2"/>
    <w:pPr>
      <w:widowControl w:val="0"/>
      <w:numPr>
        <w:ilvl w:val="2"/>
        <w:numId w:val="37"/>
      </w:numPr>
      <w:tabs>
        <w:tab w:val="left" w:pos="-3330"/>
      </w:tabs>
      <w:spacing w:before="40" w:after="40" w:line="240" w:lineRule="auto"/>
    </w:pPr>
    <w:rPr>
      <w:rFonts w:ascii="Arial" w:eastAsia="Times New Roman" w:hAnsi="Arial" w:cs="Arial"/>
      <w:szCs w:val="20"/>
      <w:lang w:val="en-US"/>
    </w:rPr>
  </w:style>
  <w:style w:type="paragraph" w:customStyle="1" w:styleId="TierIV">
    <w:name w:val="Tier IV"/>
    <w:basedOn w:val="Normal"/>
    <w:rsid w:val="007623F2"/>
    <w:pPr>
      <w:numPr>
        <w:ilvl w:val="3"/>
        <w:numId w:val="37"/>
      </w:numPr>
      <w:spacing w:line="240" w:lineRule="auto"/>
    </w:pPr>
    <w:rPr>
      <w:rFonts w:ascii="Times New Roman" w:eastAsia="Times New Roman" w:hAnsi="Times New Roman" w:cs="Times New Roman"/>
      <w:sz w:val="24"/>
      <w:szCs w:val="20"/>
      <w:lang w:val="en-US"/>
    </w:rPr>
  </w:style>
  <w:style w:type="character" w:customStyle="1" w:styleId="TierIIChar">
    <w:name w:val="Tier II Char"/>
    <w:link w:val="TierII"/>
    <w:rsid w:val="007623F2"/>
    <w:rPr>
      <w:rFonts w:ascii="Arial" w:eastAsia="Times New Roman" w:hAnsi="Arial" w:cs="Times New Roman"/>
      <w:szCs w:val="20"/>
    </w:rPr>
  </w:style>
  <w:style w:type="character" w:styleId="Gl">
    <w:name w:val="Strong"/>
    <w:basedOn w:val="VarsaylanParagrafYazTipi"/>
    <w:uiPriority w:val="22"/>
    <w:qFormat/>
    <w:rsid w:val="001436D2"/>
    <w:rPr>
      <w:b/>
      <w:bCs/>
    </w:rPr>
  </w:style>
</w:styles>
</file>

<file path=word/webSettings.xml><?xml version="1.0" encoding="utf-8"?>
<w:webSettings xmlns:r="http://schemas.openxmlformats.org/officeDocument/2006/relationships" xmlns:w="http://schemas.openxmlformats.org/wordprocessingml/2006/main">
  <w:divs>
    <w:div w:id="30037175">
      <w:bodyDiv w:val="1"/>
      <w:marLeft w:val="0"/>
      <w:marRight w:val="0"/>
      <w:marTop w:val="0"/>
      <w:marBottom w:val="0"/>
      <w:divBdr>
        <w:top w:val="none" w:sz="0" w:space="0" w:color="auto"/>
        <w:left w:val="none" w:sz="0" w:space="0" w:color="auto"/>
        <w:bottom w:val="none" w:sz="0" w:space="0" w:color="auto"/>
        <w:right w:val="none" w:sz="0" w:space="0" w:color="auto"/>
      </w:divBdr>
      <w:divsChild>
        <w:div w:id="762843333">
          <w:marLeft w:val="547"/>
          <w:marRight w:val="0"/>
          <w:marTop w:val="0"/>
          <w:marBottom w:val="0"/>
          <w:divBdr>
            <w:top w:val="none" w:sz="0" w:space="0" w:color="auto"/>
            <w:left w:val="none" w:sz="0" w:space="0" w:color="auto"/>
            <w:bottom w:val="none" w:sz="0" w:space="0" w:color="auto"/>
            <w:right w:val="none" w:sz="0" w:space="0" w:color="auto"/>
          </w:divBdr>
        </w:div>
        <w:div w:id="577255917">
          <w:marLeft w:val="547"/>
          <w:marRight w:val="0"/>
          <w:marTop w:val="0"/>
          <w:marBottom w:val="0"/>
          <w:divBdr>
            <w:top w:val="none" w:sz="0" w:space="0" w:color="auto"/>
            <w:left w:val="none" w:sz="0" w:space="0" w:color="auto"/>
            <w:bottom w:val="none" w:sz="0" w:space="0" w:color="auto"/>
            <w:right w:val="none" w:sz="0" w:space="0" w:color="auto"/>
          </w:divBdr>
        </w:div>
        <w:div w:id="1341202789">
          <w:marLeft w:val="547"/>
          <w:marRight w:val="0"/>
          <w:marTop w:val="0"/>
          <w:marBottom w:val="0"/>
          <w:divBdr>
            <w:top w:val="none" w:sz="0" w:space="0" w:color="auto"/>
            <w:left w:val="none" w:sz="0" w:space="0" w:color="auto"/>
            <w:bottom w:val="none" w:sz="0" w:space="0" w:color="auto"/>
            <w:right w:val="none" w:sz="0" w:space="0" w:color="auto"/>
          </w:divBdr>
        </w:div>
        <w:div w:id="1903445197">
          <w:marLeft w:val="547"/>
          <w:marRight w:val="0"/>
          <w:marTop w:val="0"/>
          <w:marBottom w:val="0"/>
          <w:divBdr>
            <w:top w:val="none" w:sz="0" w:space="0" w:color="auto"/>
            <w:left w:val="none" w:sz="0" w:space="0" w:color="auto"/>
            <w:bottom w:val="none" w:sz="0" w:space="0" w:color="auto"/>
            <w:right w:val="none" w:sz="0" w:space="0" w:color="auto"/>
          </w:divBdr>
        </w:div>
        <w:div w:id="985671039">
          <w:marLeft w:val="547"/>
          <w:marRight w:val="0"/>
          <w:marTop w:val="0"/>
          <w:marBottom w:val="0"/>
          <w:divBdr>
            <w:top w:val="none" w:sz="0" w:space="0" w:color="auto"/>
            <w:left w:val="none" w:sz="0" w:space="0" w:color="auto"/>
            <w:bottom w:val="none" w:sz="0" w:space="0" w:color="auto"/>
            <w:right w:val="none" w:sz="0" w:space="0" w:color="auto"/>
          </w:divBdr>
        </w:div>
        <w:div w:id="417557646">
          <w:marLeft w:val="547"/>
          <w:marRight w:val="0"/>
          <w:marTop w:val="0"/>
          <w:marBottom w:val="0"/>
          <w:divBdr>
            <w:top w:val="none" w:sz="0" w:space="0" w:color="auto"/>
            <w:left w:val="none" w:sz="0" w:space="0" w:color="auto"/>
            <w:bottom w:val="none" w:sz="0" w:space="0" w:color="auto"/>
            <w:right w:val="none" w:sz="0" w:space="0" w:color="auto"/>
          </w:divBdr>
        </w:div>
        <w:div w:id="690105966">
          <w:marLeft w:val="547"/>
          <w:marRight w:val="0"/>
          <w:marTop w:val="0"/>
          <w:marBottom w:val="0"/>
          <w:divBdr>
            <w:top w:val="none" w:sz="0" w:space="0" w:color="auto"/>
            <w:left w:val="none" w:sz="0" w:space="0" w:color="auto"/>
            <w:bottom w:val="none" w:sz="0" w:space="0" w:color="auto"/>
            <w:right w:val="none" w:sz="0" w:space="0" w:color="auto"/>
          </w:divBdr>
        </w:div>
        <w:div w:id="903684392">
          <w:marLeft w:val="547"/>
          <w:marRight w:val="0"/>
          <w:marTop w:val="0"/>
          <w:marBottom w:val="0"/>
          <w:divBdr>
            <w:top w:val="none" w:sz="0" w:space="0" w:color="auto"/>
            <w:left w:val="none" w:sz="0" w:space="0" w:color="auto"/>
            <w:bottom w:val="none" w:sz="0" w:space="0" w:color="auto"/>
            <w:right w:val="none" w:sz="0" w:space="0" w:color="auto"/>
          </w:divBdr>
        </w:div>
      </w:divsChild>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92636005">
      <w:bodyDiv w:val="1"/>
      <w:marLeft w:val="0"/>
      <w:marRight w:val="0"/>
      <w:marTop w:val="0"/>
      <w:marBottom w:val="0"/>
      <w:divBdr>
        <w:top w:val="none" w:sz="0" w:space="0" w:color="auto"/>
        <w:left w:val="none" w:sz="0" w:space="0" w:color="auto"/>
        <w:bottom w:val="none" w:sz="0" w:space="0" w:color="auto"/>
        <w:right w:val="none" w:sz="0" w:space="0" w:color="auto"/>
      </w:divBdr>
    </w:div>
    <w:div w:id="344330312">
      <w:bodyDiv w:val="1"/>
      <w:marLeft w:val="0"/>
      <w:marRight w:val="0"/>
      <w:marTop w:val="0"/>
      <w:marBottom w:val="0"/>
      <w:divBdr>
        <w:top w:val="none" w:sz="0" w:space="0" w:color="auto"/>
        <w:left w:val="none" w:sz="0" w:space="0" w:color="auto"/>
        <w:bottom w:val="none" w:sz="0" w:space="0" w:color="auto"/>
        <w:right w:val="none" w:sz="0" w:space="0" w:color="auto"/>
      </w:divBdr>
      <w:divsChild>
        <w:div w:id="447891265">
          <w:marLeft w:val="547"/>
          <w:marRight w:val="0"/>
          <w:marTop w:val="0"/>
          <w:marBottom w:val="0"/>
          <w:divBdr>
            <w:top w:val="none" w:sz="0" w:space="0" w:color="auto"/>
            <w:left w:val="none" w:sz="0" w:space="0" w:color="auto"/>
            <w:bottom w:val="none" w:sz="0" w:space="0" w:color="auto"/>
            <w:right w:val="none" w:sz="0" w:space="0" w:color="auto"/>
          </w:divBdr>
        </w:div>
      </w:divsChild>
    </w:div>
    <w:div w:id="600263324">
      <w:bodyDiv w:val="1"/>
      <w:marLeft w:val="0"/>
      <w:marRight w:val="0"/>
      <w:marTop w:val="0"/>
      <w:marBottom w:val="0"/>
      <w:divBdr>
        <w:top w:val="none" w:sz="0" w:space="0" w:color="auto"/>
        <w:left w:val="none" w:sz="0" w:space="0" w:color="auto"/>
        <w:bottom w:val="none" w:sz="0" w:space="0" w:color="auto"/>
        <w:right w:val="none" w:sz="0" w:space="0" w:color="auto"/>
      </w:divBdr>
      <w:divsChild>
        <w:div w:id="400325948">
          <w:marLeft w:val="547"/>
          <w:marRight w:val="0"/>
          <w:marTop w:val="0"/>
          <w:marBottom w:val="0"/>
          <w:divBdr>
            <w:top w:val="none" w:sz="0" w:space="0" w:color="auto"/>
            <w:left w:val="none" w:sz="0" w:space="0" w:color="auto"/>
            <w:bottom w:val="none" w:sz="0" w:space="0" w:color="auto"/>
            <w:right w:val="none" w:sz="0" w:space="0" w:color="auto"/>
          </w:divBdr>
        </w:div>
      </w:divsChild>
    </w:div>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2028170796">
          <w:marLeft w:val="547"/>
          <w:marRight w:val="0"/>
          <w:marTop w:val="0"/>
          <w:marBottom w:val="0"/>
          <w:divBdr>
            <w:top w:val="none" w:sz="0" w:space="0" w:color="auto"/>
            <w:left w:val="none" w:sz="0" w:space="0" w:color="auto"/>
            <w:bottom w:val="none" w:sz="0" w:space="0" w:color="auto"/>
            <w:right w:val="none" w:sz="0" w:space="0" w:color="auto"/>
          </w:divBdr>
        </w:div>
      </w:divsChild>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02113623">
      <w:bodyDiv w:val="1"/>
      <w:marLeft w:val="0"/>
      <w:marRight w:val="0"/>
      <w:marTop w:val="0"/>
      <w:marBottom w:val="0"/>
      <w:divBdr>
        <w:top w:val="none" w:sz="0" w:space="0" w:color="auto"/>
        <w:left w:val="none" w:sz="0" w:space="0" w:color="auto"/>
        <w:bottom w:val="none" w:sz="0" w:space="0" w:color="auto"/>
        <w:right w:val="none" w:sz="0" w:space="0" w:color="auto"/>
      </w:divBdr>
      <w:divsChild>
        <w:div w:id="375400622">
          <w:marLeft w:val="547"/>
          <w:marRight w:val="0"/>
          <w:marTop w:val="0"/>
          <w:marBottom w:val="0"/>
          <w:divBdr>
            <w:top w:val="none" w:sz="0" w:space="0" w:color="auto"/>
            <w:left w:val="none" w:sz="0" w:space="0" w:color="auto"/>
            <w:bottom w:val="none" w:sz="0" w:space="0" w:color="auto"/>
            <w:right w:val="none" w:sz="0" w:space="0" w:color="auto"/>
          </w:divBdr>
        </w:div>
      </w:divsChild>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157960289">
      <w:bodyDiv w:val="1"/>
      <w:marLeft w:val="0"/>
      <w:marRight w:val="0"/>
      <w:marTop w:val="0"/>
      <w:marBottom w:val="0"/>
      <w:divBdr>
        <w:top w:val="none" w:sz="0" w:space="0" w:color="auto"/>
        <w:left w:val="none" w:sz="0" w:space="0" w:color="auto"/>
        <w:bottom w:val="none" w:sz="0" w:space="0" w:color="auto"/>
        <w:right w:val="none" w:sz="0" w:space="0" w:color="auto"/>
      </w:divBdr>
      <w:divsChild>
        <w:div w:id="1539930232">
          <w:marLeft w:val="547"/>
          <w:marRight w:val="0"/>
          <w:marTop w:val="0"/>
          <w:marBottom w:val="0"/>
          <w:divBdr>
            <w:top w:val="none" w:sz="0" w:space="0" w:color="auto"/>
            <w:left w:val="none" w:sz="0" w:space="0" w:color="auto"/>
            <w:bottom w:val="none" w:sz="0" w:space="0" w:color="auto"/>
            <w:right w:val="none" w:sz="0" w:space="0" w:color="auto"/>
          </w:divBdr>
        </w:div>
      </w:divsChild>
    </w:div>
    <w:div w:id="1175919521">
      <w:bodyDiv w:val="1"/>
      <w:marLeft w:val="0"/>
      <w:marRight w:val="0"/>
      <w:marTop w:val="0"/>
      <w:marBottom w:val="0"/>
      <w:divBdr>
        <w:top w:val="none" w:sz="0" w:space="0" w:color="auto"/>
        <w:left w:val="none" w:sz="0" w:space="0" w:color="auto"/>
        <w:bottom w:val="none" w:sz="0" w:space="0" w:color="auto"/>
        <w:right w:val="none" w:sz="0" w:space="0" w:color="auto"/>
      </w:divBdr>
    </w:div>
    <w:div w:id="1359115320">
      <w:bodyDiv w:val="1"/>
      <w:marLeft w:val="0"/>
      <w:marRight w:val="0"/>
      <w:marTop w:val="0"/>
      <w:marBottom w:val="0"/>
      <w:divBdr>
        <w:top w:val="none" w:sz="0" w:space="0" w:color="auto"/>
        <w:left w:val="none" w:sz="0" w:space="0" w:color="auto"/>
        <w:bottom w:val="none" w:sz="0" w:space="0" w:color="auto"/>
        <w:right w:val="none" w:sz="0" w:space="0" w:color="auto"/>
      </w:divBdr>
    </w:div>
    <w:div w:id="1410613977">
      <w:bodyDiv w:val="1"/>
      <w:marLeft w:val="0"/>
      <w:marRight w:val="0"/>
      <w:marTop w:val="0"/>
      <w:marBottom w:val="0"/>
      <w:divBdr>
        <w:top w:val="none" w:sz="0" w:space="0" w:color="auto"/>
        <w:left w:val="none" w:sz="0" w:space="0" w:color="auto"/>
        <w:bottom w:val="none" w:sz="0" w:space="0" w:color="auto"/>
        <w:right w:val="none" w:sz="0" w:space="0" w:color="auto"/>
      </w:divBdr>
      <w:divsChild>
        <w:div w:id="1710833080">
          <w:marLeft w:val="547"/>
          <w:marRight w:val="0"/>
          <w:marTop w:val="0"/>
          <w:marBottom w:val="0"/>
          <w:divBdr>
            <w:top w:val="none" w:sz="0" w:space="0" w:color="auto"/>
            <w:left w:val="none" w:sz="0" w:space="0" w:color="auto"/>
            <w:bottom w:val="none" w:sz="0" w:space="0" w:color="auto"/>
            <w:right w:val="none" w:sz="0" w:space="0" w:color="auto"/>
          </w:divBdr>
        </w:div>
      </w:divsChild>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41549945">
      <w:bodyDiv w:val="1"/>
      <w:marLeft w:val="0"/>
      <w:marRight w:val="0"/>
      <w:marTop w:val="0"/>
      <w:marBottom w:val="0"/>
      <w:divBdr>
        <w:top w:val="none" w:sz="0" w:space="0" w:color="auto"/>
        <w:left w:val="none" w:sz="0" w:space="0" w:color="auto"/>
        <w:bottom w:val="none" w:sz="0" w:space="0" w:color="auto"/>
        <w:right w:val="none" w:sz="0" w:space="0" w:color="auto"/>
      </w:divBdr>
      <w:divsChild>
        <w:div w:id="1588225620">
          <w:marLeft w:val="547"/>
          <w:marRight w:val="0"/>
          <w:marTop w:val="0"/>
          <w:marBottom w:val="0"/>
          <w:divBdr>
            <w:top w:val="none" w:sz="0" w:space="0" w:color="auto"/>
            <w:left w:val="none" w:sz="0" w:space="0" w:color="auto"/>
            <w:bottom w:val="none" w:sz="0" w:space="0" w:color="auto"/>
            <w:right w:val="none" w:sz="0" w:space="0" w:color="auto"/>
          </w:divBdr>
        </w:div>
      </w:divsChild>
    </w:div>
    <w:div w:id="1599679423">
      <w:bodyDiv w:val="1"/>
      <w:marLeft w:val="0"/>
      <w:marRight w:val="0"/>
      <w:marTop w:val="0"/>
      <w:marBottom w:val="0"/>
      <w:divBdr>
        <w:top w:val="none" w:sz="0" w:space="0" w:color="auto"/>
        <w:left w:val="none" w:sz="0" w:space="0" w:color="auto"/>
        <w:bottom w:val="none" w:sz="0" w:space="0" w:color="auto"/>
        <w:right w:val="none" w:sz="0" w:space="0" w:color="auto"/>
      </w:divBdr>
    </w:div>
    <w:div w:id="1810201440">
      <w:bodyDiv w:val="1"/>
      <w:marLeft w:val="0"/>
      <w:marRight w:val="0"/>
      <w:marTop w:val="0"/>
      <w:marBottom w:val="0"/>
      <w:divBdr>
        <w:top w:val="none" w:sz="0" w:space="0" w:color="auto"/>
        <w:left w:val="none" w:sz="0" w:space="0" w:color="auto"/>
        <w:bottom w:val="none" w:sz="0" w:space="0" w:color="auto"/>
        <w:right w:val="none" w:sz="0" w:space="0" w:color="auto"/>
      </w:divBdr>
      <w:divsChild>
        <w:div w:id="1050693844">
          <w:marLeft w:val="547"/>
          <w:marRight w:val="0"/>
          <w:marTop w:val="0"/>
          <w:marBottom w:val="0"/>
          <w:divBdr>
            <w:top w:val="none" w:sz="0" w:space="0" w:color="auto"/>
            <w:left w:val="none" w:sz="0" w:space="0" w:color="auto"/>
            <w:bottom w:val="none" w:sz="0" w:space="0" w:color="auto"/>
            <w:right w:val="none" w:sz="0" w:space="0" w:color="auto"/>
          </w:divBdr>
        </w:div>
      </w:divsChild>
    </w:div>
    <w:div w:id="20763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7771-082D-4FD2-A187-7BF472F0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2237</Words>
  <Characters>12757</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dc:creator>
  <cp:lastModifiedBy>Koordinatör</cp:lastModifiedBy>
  <cp:revision>3</cp:revision>
  <cp:lastPrinted>2022-03-29T08:43:00Z</cp:lastPrinted>
  <dcterms:created xsi:type="dcterms:W3CDTF">2023-03-02T11:05:00Z</dcterms:created>
  <dcterms:modified xsi:type="dcterms:W3CDTF">2023-03-02T11:11:00Z</dcterms:modified>
</cp:coreProperties>
</file>