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367"/>
        <w:gridCol w:w="168"/>
        <w:gridCol w:w="1741"/>
        <w:gridCol w:w="217"/>
        <w:gridCol w:w="3685"/>
        <w:gridCol w:w="1810"/>
      </w:tblGrid>
      <w:tr w:rsidR="00E82C63" w:rsidRPr="001B4EE4" w:rsidTr="00C7558B">
        <w:trPr>
          <w:trHeight w:val="643"/>
        </w:trPr>
        <w:tc>
          <w:tcPr>
            <w:tcW w:w="549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2C63" w:rsidRDefault="00A34497" w:rsidP="00C7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809750" cy="1809750"/>
                  <wp:effectExtent l="19050" t="0" r="0" b="0"/>
                  <wp:docPr id="1" name="0 Resim" descr="me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 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C63" w:rsidRPr="002028CA" w:rsidRDefault="00E82C63" w:rsidP="00C7558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E82C63" w:rsidRPr="00FD548F" w:rsidRDefault="00E82C63" w:rsidP="00C7558B">
            <w:pPr>
              <w:jc w:val="center"/>
              <w:rPr>
                <w:rFonts w:ascii="Times New Roman" w:hAnsi="Times New Roman"/>
                <w:b/>
                <w:color w:val="FFFFFF"/>
                <w:sz w:val="34"/>
                <w:szCs w:val="34"/>
              </w:rPr>
            </w:pPr>
            <w:r w:rsidRPr="00FD548F">
              <w:rPr>
                <w:rFonts w:ascii="Times New Roman" w:hAnsi="Times New Roman"/>
                <w:b/>
                <w:color w:val="FFFFFF"/>
                <w:sz w:val="34"/>
                <w:szCs w:val="34"/>
                <w:highlight w:val="red"/>
                <w:shd w:val="clear" w:color="auto" w:fill="4F6228"/>
              </w:rPr>
              <w:t>ACİL DURUM PLANI</w:t>
            </w:r>
          </w:p>
        </w:tc>
      </w:tr>
      <w:tr w:rsidR="00C7558B" w:rsidRPr="001B4EE4" w:rsidTr="00C7558B">
        <w:trPr>
          <w:trHeight w:val="1644"/>
        </w:trPr>
        <w:tc>
          <w:tcPr>
            <w:tcW w:w="5493" w:type="dxa"/>
            <w:gridSpan w:val="4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drawing>
                <wp:inline distT="0" distB="0" distL="0" distR="0">
                  <wp:extent cx="2981325" cy="2457450"/>
                  <wp:effectExtent l="19050" t="0" r="9525" b="0"/>
                  <wp:docPr id="54" name="Resim 54" descr="C:\Users\Koordinatör\Desktop\afe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Koordinatör\Desktop\afe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58B" w:rsidRPr="001B4EE4" w:rsidTr="00C7558B">
        <w:trPr>
          <w:trHeight w:val="406"/>
        </w:trPr>
        <w:tc>
          <w:tcPr>
            <w:tcW w:w="549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C7558B" w:rsidRPr="001A2CA5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24"/>
              </w:rPr>
            </w:pPr>
            <w:r w:rsidRPr="001A2CA5">
              <w:rPr>
                <w:rFonts w:ascii="Times New Roman" w:hAnsi="Times New Roman"/>
                <w:b/>
                <w:color w:val="002060"/>
                <w:sz w:val="32"/>
                <w:szCs w:val="16"/>
              </w:rPr>
              <w:t>Acil Durum İrtibat</w:t>
            </w:r>
          </w:p>
        </w:tc>
        <w:tc>
          <w:tcPr>
            <w:tcW w:w="549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24"/>
              </w:rPr>
            </w:pPr>
          </w:p>
        </w:tc>
      </w:tr>
      <w:tr w:rsidR="00C7558B" w:rsidRPr="001B4EE4" w:rsidTr="00C7558B">
        <w:trPr>
          <w:trHeight w:val="345"/>
        </w:trPr>
        <w:tc>
          <w:tcPr>
            <w:tcW w:w="33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558B" w:rsidRPr="001A2CA5" w:rsidRDefault="00C7558B" w:rsidP="00C7558B">
            <w:pPr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1A2CA5">
              <w:rPr>
                <w:rFonts w:ascii="Times New Roman" w:hAnsi="Times New Roman"/>
                <w:b/>
                <w:sz w:val="28"/>
                <w:szCs w:val="16"/>
              </w:rPr>
              <w:t>Ad, Soyad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558B" w:rsidRPr="001A2CA5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16"/>
              </w:rPr>
            </w:pPr>
            <w:r w:rsidRPr="001A2CA5">
              <w:rPr>
                <w:rFonts w:ascii="Times New Roman" w:hAnsi="Times New Roman"/>
                <w:b/>
                <w:color w:val="002060"/>
                <w:sz w:val="28"/>
                <w:szCs w:val="16"/>
              </w:rPr>
              <w:t>Telefon</w:t>
            </w:r>
          </w:p>
        </w:tc>
        <w:tc>
          <w:tcPr>
            <w:tcW w:w="549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24"/>
              </w:rPr>
            </w:pPr>
          </w:p>
        </w:tc>
      </w:tr>
      <w:tr w:rsidR="00C7558B" w:rsidRPr="001B4EE4" w:rsidTr="00C7558B">
        <w:trPr>
          <w:trHeight w:val="345"/>
        </w:trPr>
        <w:tc>
          <w:tcPr>
            <w:tcW w:w="33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558B" w:rsidRPr="00BF13F3" w:rsidRDefault="00C7558B" w:rsidP="00C755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558B" w:rsidRPr="008E0EA7" w:rsidRDefault="00C7558B" w:rsidP="00C7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24"/>
              </w:rPr>
            </w:pPr>
          </w:p>
        </w:tc>
      </w:tr>
      <w:tr w:rsidR="00C7558B" w:rsidRPr="001B4EE4" w:rsidTr="00C7558B">
        <w:trPr>
          <w:trHeight w:val="345"/>
        </w:trPr>
        <w:tc>
          <w:tcPr>
            <w:tcW w:w="33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558B" w:rsidRPr="002F2CC9" w:rsidRDefault="00C7558B" w:rsidP="00C755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558B" w:rsidRPr="008E0EA7" w:rsidRDefault="00C7558B" w:rsidP="00C7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24"/>
              </w:rPr>
            </w:pPr>
          </w:p>
        </w:tc>
      </w:tr>
      <w:tr w:rsidR="00C7558B" w:rsidRPr="001B4EE4" w:rsidTr="00C7558B">
        <w:trPr>
          <w:trHeight w:val="345"/>
        </w:trPr>
        <w:tc>
          <w:tcPr>
            <w:tcW w:w="33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558B" w:rsidRPr="002F2CC9" w:rsidRDefault="00C7558B" w:rsidP="00C7558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558B" w:rsidRPr="00D225FB" w:rsidRDefault="00C7558B" w:rsidP="00C7558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49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24"/>
              </w:rPr>
            </w:pPr>
          </w:p>
        </w:tc>
      </w:tr>
      <w:tr w:rsidR="00C7558B" w:rsidRPr="001B4EE4" w:rsidTr="00C7558B">
        <w:trPr>
          <w:trHeight w:val="345"/>
        </w:trPr>
        <w:tc>
          <w:tcPr>
            <w:tcW w:w="33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558B" w:rsidRDefault="00C7558B" w:rsidP="00C7558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558B" w:rsidRDefault="00C7558B" w:rsidP="00C7558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49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24"/>
              </w:rPr>
            </w:pPr>
          </w:p>
        </w:tc>
      </w:tr>
      <w:tr w:rsidR="00C7558B" w:rsidRPr="001B4EE4" w:rsidTr="00C7558B">
        <w:trPr>
          <w:trHeight w:val="1932"/>
        </w:trPr>
        <w:tc>
          <w:tcPr>
            <w:tcW w:w="1098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C7558B" w:rsidRPr="00C7558B" w:rsidRDefault="00C7558B" w:rsidP="00C755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58B">
              <w:rPr>
                <w:rFonts w:ascii="Times New Roman" w:hAnsi="Times New Roman"/>
                <w:b/>
                <w:bCs/>
                <w:sz w:val="24"/>
                <w:szCs w:val="24"/>
              </w:rPr>
              <w:t>Tüm Çalışanlar: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1B4EE4">
              <w:rPr>
                <w:rFonts w:ascii="Times New Roman" w:hAnsi="Times New Roman"/>
                <w:bCs/>
                <w:sz w:val="20"/>
                <w:szCs w:val="16"/>
              </w:rPr>
              <w:t xml:space="preserve">1. Yangın esnasında telaşlanmayın, panik yaratmayın. 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1B4EE4">
              <w:rPr>
                <w:rFonts w:ascii="Times New Roman" w:hAnsi="Times New Roman"/>
                <w:bCs/>
                <w:sz w:val="20"/>
                <w:szCs w:val="16"/>
              </w:rPr>
              <w:t xml:space="preserve">2. Yangını itfaiye teşkilatına bildirin. 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 w:val="20"/>
                <w:szCs w:val="16"/>
              </w:rPr>
            </w:pPr>
            <w:r w:rsidRPr="001B4EE4">
              <w:rPr>
                <w:rFonts w:ascii="Times New Roman" w:hAnsi="Times New Roman"/>
                <w:bCs/>
                <w:sz w:val="20"/>
                <w:szCs w:val="16"/>
              </w:rPr>
              <w:t>3. Yangın bölgesindeki elektrik, gaz ve yakıt vanalarını kesin</w:t>
            </w:r>
          </w:p>
          <w:p w:rsidR="00C7558B" w:rsidRDefault="00C7558B" w:rsidP="00C7558B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1B4EE4">
              <w:rPr>
                <w:rFonts w:ascii="Times New Roman" w:hAnsi="Times New Roman"/>
                <w:bCs/>
                <w:sz w:val="20"/>
                <w:szCs w:val="16"/>
              </w:rPr>
              <w:t>4. Siren ile yangın ihbarını kuvvetlendirin.</w:t>
            </w:r>
          </w:p>
          <w:p w:rsidR="00C7558B" w:rsidRDefault="00C7558B" w:rsidP="00C755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5. </w:t>
            </w:r>
            <w:r w:rsidRPr="00B24FD6">
              <w:rPr>
                <w:rFonts w:ascii="Times New Roman" w:hAnsi="Times New Roman"/>
                <w:bCs/>
                <w:sz w:val="16"/>
                <w:szCs w:val="16"/>
              </w:rPr>
              <w:t xml:space="preserve">Acil Durum Toplanma Alanı 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YANGIN MERDİVENİ nin SAĞ TARAFI’</w:t>
            </w:r>
            <w:r w:rsidRPr="00B24FD6"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ı</w:t>
            </w:r>
            <w:r w:rsidRPr="00B24FD6">
              <w:rPr>
                <w:rFonts w:ascii="Times New Roman" w:hAnsi="Times New Roman"/>
                <w:bCs/>
                <w:sz w:val="16"/>
                <w:szCs w:val="16"/>
              </w:rPr>
              <w:t>r.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 w:val="24"/>
                <w:szCs w:val="24"/>
              </w:rPr>
            </w:pPr>
            <w:r w:rsidRPr="001B4EE4">
              <w:rPr>
                <w:rFonts w:ascii="Times New Roman" w:hAnsi="Times New Roman"/>
                <w:b/>
                <w:bCs/>
                <w:sz w:val="24"/>
                <w:szCs w:val="24"/>
              </w:rPr>
              <w:t>Çeşitli Hükümler</w:t>
            </w:r>
          </w:p>
          <w:p w:rsidR="00C7558B" w:rsidRPr="00C7558B" w:rsidRDefault="00C7558B" w:rsidP="00C7558B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1.</w:t>
            </w:r>
            <w:r w:rsidRPr="00C7558B">
              <w:rPr>
                <w:rFonts w:ascii="Times New Roman" w:hAnsi="Times New Roman"/>
                <w:bCs/>
                <w:sz w:val="20"/>
                <w:szCs w:val="16"/>
              </w:rPr>
              <w:t>Ekipte görev alan tüm personel eğitim görmüş olduklarından görev talimatlarını yerine getirmekten esaslarına göre sorumludurlar.</w:t>
            </w:r>
          </w:p>
          <w:p w:rsidR="00C7558B" w:rsidRPr="00C7558B" w:rsidRDefault="00C7558B" w:rsidP="00C7558B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2</w:t>
            </w:r>
            <w:r w:rsidRPr="00C7558B">
              <w:rPr>
                <w:rFonts w:ascii="Times New Roman" w:hAnsi="Times New Roman"/>
                <w:bCs/>
                <w:sz w:val="20"/>
                <w:szCs w:val="16"/>
              </w:rPr>
              <w:t>. Ekiplerdeki isim değişikliğinden ilgili birim/kısım amiri sorumludur.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3</w:t>
            </w:r>
            <w:r w:rsidRPr="00C7558B">
              <w:rPr>
                <w:rFonts w:ascii="Times New Roman" w:hAnsi="Times New Roman"/>
                <w:bCs/>
                <w:sz w:val="20"/>
                <w:szCs w:val="16"/>
              </w:rPr>
              <w:t>. Ekip listeleri çerçeve içinde ilgili  kısım ve servislere asılacaktır.</w:t>
            </w:r>
          </w:p>
        </w:tc>
      </w:tr>
      <w:tr w:rsidR="00C7558B" w:rsidRPr="001B4EE4" w:rsidTr="00C7558B">
        <w:trPr>
          <w:trHeight w:val="377"/>
        </w:trPr>
        <w:tc>
          <w:tcPr>
            <w:tcW w:w="1098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6228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Acil Durum Ekipleri</w:t>
            </w:r>
          </w:p>
        </w:tc>
      </w:tr>
      <w:tr w:rsidR="00C7558B" w:rsidRPr="001B4EE4" w:rsidTr="00C7558B">
        <w:trPr>
          <w:trHeight w:val="377"/>
        </w:trPr>
        <w:tc>
          <w:tcPr>
            <w:tcW w:w="35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6228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D6E3BC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D6E3BC"/>
                <w:sz w:val="28"/>
                <w:szCs w:val="24"/>
              </w:rPr>
              <w:t>Ad, Soyad</w:t>
            </w:r>
          </w:p>
        </w:tc>
        <w:tc>
          <w:tcPr>
            <w:tcW w:w="17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6228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D6E3BC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D6E3BC"/>
                <w:sz w:val="28"/>
                <w:szCs w:val="24"/>
              </w:rPr>
              <w:t>Telefon</w:t>
            </w:r>
          </w:p>
        </w:tc>
        <w:tc>
          <w:tcPr>
            <w:tcW w:w="39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6228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D6E3BC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D6E3BC"/>
                <w:sz w:val="28"/>
                <w:szCs w:val="24"/>
              </w:rPr>
              <w:t>Ad, Soyad</w:t>
            </w:r>
          </w:p>
        </w:tc>
        <w:tc>
          <w:tcPr>
            <w:tcW w:w="1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6228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D6E3BC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D6E3BC"/>
                <w:sz w:val="28"/>
                <w:szCs w:val="24"/>
              </w:rPr>
              <w:t>Telefon</w:t>
            </w:r>
          </w:p>
        </w:tc>
      </w:tr>
      <w:tr w:rsidR="00C7558B" w:rsidRPr="001B4EE4" w:rsidTr="00C7558B">
        <w:trPr>
          <w:trHeight w:val="377"/>
        </w:trPr>
        <w:tc>
          <w:tcPr>
            <w:tcW w:w="5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Yangın Söndürme</w:t>
            </w:r>
          </w:p>
        </w:tc>
        <w:tc>
          <w:tcPr>
            <w:tcW w:w="57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Kurtarma</w:t>
            </w:r>
          </w:p>
        </w:tc>
      </w:tr>
      <w:tr w:rsidR="00C7558B" w:rsidRPr="001B4EE4" w:rsidTr="00C7558B">
        <w:trPr>
          <w:trHeight w:val="333"/>
        </w:trPr>
        <w:tc>
          <w:tcPr>
            <w:tcW w:w="353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C7558B" w:rsidRPr="00CE1AD3" w:rsidRDefault="00C7558B" w:rsidP="00C7558B">
            <w:pPr>
              <w:rPr>
                <w:rFonts w:cs="Arial"/>
                <w:b/>
              </w:rPr>
            </w:pPr>
          </w:p>
        </w:tc>
        <w:tc>
          <w:tcPr>
            <w:tcW w:w="17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5B8B7"/>
            <w:vAlign w:val="center"/>
          </w:tcPr>
          <w:p w:rsidR="00C7558B" w:rsidRPr="004C2723" w:rsidRDefault="00C7558B" w:rsidP="00C7558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7558B" w:rsidRPr="00CE1AD3" w:rsidRDefault="00C7558B" w:rsidP="00C7558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C7558B" w:rsidRPr="00CE1AD3" w:rsidRDefault="00C7558B" w:rsidP="00C7558B">
            <w:pPr>
              <w:jc w:val="center"/>
              <w:rPr>
                <w:b/>
              </w:rPr>
            </w:pPr>
          </w:p>
        </w:tc>
      </w:tr>
      <w:tr w:rsidR="00C7558B" w:rsidRPr="001B4EE4" w:rsidTr="00C7558B">
        <w:trPr>
          <w:trHeight w:val="336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C7558B" w:rsidRPr="00CE1AD3" w:rsidRDefault="00C7558B" w:rsidP="00C7558B">
            <w:pPr>
              <w:rPr>
                <w:rFonts w:cs="Arial"/>
                <w:b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5B8B7"/>
            <w:vAlign w:val="center"/>
          </w:tcPr>
          <w:p w:rsidR="00C7558B" w:rsidRPr="00CE1AD3" w:rsidRDefault="00C7558B" w:rsidP="00C7558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7558B" w:rsidRPr="00CE1AD3" w:rsidRDefault="00C7558B" w:rsidP="00C7558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C7558B" w:rsidRPr="00CE1AD3" w:rsidRDefault="00C7558B" w:rsidP="00C7558B">
            <w:pPr>
              <w:jc w:val="center"/>
              <w:rPr>
                <w:b/>
              </w:rPr>
            </w:pPr>
          </w:p>
        </w:tc>
      </w:tr>
      <w:tr w:rsidR="00C7558B" w:rsidRPr="001B4EE4" w:rsidTr="00C7558B">
        <w:trPr>
          <w:trHeight w:val="21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C7558B" w:rsidRPr="00CE1AD3" w:rsidRDefault="00C7558B" w:rsidP="00C7558B">
            <w:pPr>
              <w:rPr>
                <w:rFonts w:cs="Arial"/>
                <w:b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5B8B7"/>
            <w:vAlign w:val="center"/>
          </w:tcPr>
          <w:p w:rsidR="00C7558B" w:rsidRPr="00CE1AD3" w:rsidRDefault="00C7558B" w:rsidP="00C7558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7558B" w:rsidRPr="00CE1AD3" w:rsidRDefault="00C7558B" w:rsidP="00C7558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C7558B" w:rsidRPr="00CE1AD3" w:rsidRDefault="00C7558B" w:rsidP="00C7558B">
            <w:pPr>
              <w:jc w:val="center"/>
              <w:rPr>
                <w:b/>
              </w:rPr>
            </w:pPr>
          </w:p>
        </w:tc>
      </w:tr>
      <w:tr w:rsidR="00C7558B" w:rsidRPr="001B4EE4" w:rsidTr="00C7558B">
        <w:trPr>
          <w:trHeight w:val="249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C7558B" w:rsidRPr="00CE1AD3" w:rsidRDefault="00C7558B" w:rsidP="00C7558B">
            <w:pPr>
              <w:rPr>
                <w:rFonts w:cs="Arial"/>
                <w:b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E5B8B7"/>
            <w:vAlign w:val="center"/>
          </w:tcPr>
          <w:p w:rsidR="00C7558B" w:rsidRPr="00CE1AD3" w:rsidRDefault="00C7558B" w:rsidP="00C7558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7558B" w:rsidRPr="00CE1AD3" w:rsidRDefault="00C7558B" w:rsidP="00C7558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C7558B" w:rsidRPr="00CE1AD3" w:rsidRDefault="00C7558B" w:rsidP="00C7558B">
            <w:pPr>
              <w:jc w:val="center"/>
              <w:rPr>
                <w:b/>
              </w:rPr>
            </w:pPr>
          </w:p>
        </w:tc>
      </w:tr>
      <w:tr w:rsidR="00C7558B" w:rsidRPr="001B4EE4" w:rsidTr="00C7558B">
        <w:trPr>
          <w:trHeight w:val="377"/>
        </w:trPr>
        <w:tc>
          <w:tcPr>
            <w:tcW w:w="5276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5B8B7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B4EE4">
              <w:rPr>
                <w:rFonts w:ascii="Times New Roman" w:hAnsi="Times New Roman"/>
                <w:b/>
                <w:szCs w:val="24"/>
              </w:rPr>
              <w:t>Görevler</w:t>
            </w:r>
          </w:p>
        </w:tc>
        <w:tc>
          <w:tcPr>
            <w:tcW w:w="5712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B4EE4">
              <w:rPr>
                <w:rFonts w:ascii="Times New Roman" w:hAnsi="Times New Roman"/>
                <w:b/>
                <w:szCs w:val="24"/>
              </w:rPr>
              <w:t>Görevler</w:t>
            </w:r>
          </w:p>
        </w:tc>
      </w:tr>
      <w:tr w:rsidR="00C7558B" w:rsidRPr="001B4EE4" w:rsidTr="00C7558B">
        <w:trPr>
          <w:trHeight w:val="1571"/>
        </w:trPr>
        <w:tc>
          <w:tcPr>
            <w:tcW w:w="527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1. İtfaiye gelene kadar yangına en yakın yerdeki uygun söndürme ekipmanı ile müdahale edin.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2. Yangının başka yere sıçramasını önlemeye çalışın.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3. Kendinizi veya başkasını tehlikeye atmayın.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4. Gelen itfaiyeye yardımcı olun.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5. İtfaiye yetkililerinin tavsiyelerine uyun</w:t>
            </w:r>
          </w:p>
        </w:tc>
        <w:tc>
          <w:tcPr>
            <w:tcW w:w="5712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1. Varsa önce canlıları kurtarın.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2. Daha sonra yangından ilk kurtarılacak evrak, dosya, makine, teçhizat ve diğer eşyayı kurtarın.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3. Malzemeleri yöneticilerin vereceği talimata ve öncelik sırasına göre yangın yerinden tahliye saha sına kadar taşıyın.</w:t>
            </w:r>
          </w:p>
        </w:tc>
      </w:tr>
      <w:tr w:rsidR="00C7558B" w:rsidRPr="001B4EE4" w:rsidTr="00C7558B">
        <w:trPr>
          <w:trHeight w:val="246"/>
        </w:trPr>
        <w:tc>
          <w:tcPr>
            <w:tcW w:w="5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67200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Koruma</w:t>
            </w:r>
          </w:p>
        </w:tc>
        <w:tc>
          <w:tcPr>
            <w:tcW w:w="57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C6618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1B4EE4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İlk Yardım</w:t>
            </w:r>
          </w:p>
        </w:tc>
      </w:tr>
      <w:tr w:rsidR="00C7558B" w:rsidRPr="001B4EE4" w:rsidTr="00C7558B">
        <w:trPr>
          <w:trHeight w:val="243"/>
        </w:trPr>
        <w:tc>
          <w:tcPr>
            <w:tcW w:w="353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C7558B" w:rsidRPr="00C25893" w:rsidRDefault="00C7558B" w:rsidP="00C7558B">
            <w:pPr>
              <w:rPr>
                <w:rFonts w:cs="Calibri"/>
                <w:b/>
              </w:rPr>
            </w:pPr>
          </w:p>
        </w:tc>
        <w:tc>
          <w:tcPr>
            <w:tcW w:w="17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C7558B" w:rsidRPr="00C25893" w:rsidRDefault="00C7558B" w:rsidP="00C755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7558B" w:rsidRPr="00C25893" w:rsidRDefault="00C7558B" w:rsidP="00C7558B">
            <w:pPr>
              <w:rPr>
                <w:rFonts w:cs="Calibri"/>
                <w:b/>
              </w:rPr>
            </w:pPr>
          </w:p>
        </w:tc>
        <w:tc>
          <w:tcPr>
            <w:tcW w:w="18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C7558B" w:rsidRPr="00C25893" w:rsidRDefault="00C7558B" w:rsidP="00C7558B">
            <w:pPr>
              <w:jc w:val="center"/>
              <w:rPr>
                <w:rFonts w:cs="Calibri"/>
                <w:b/>
              </w:rPr>
            </w:pPr>
          </w:p>
        </w:tc>
      </w:tr>
      <w:tr w:rsidR="00C7558B" w:rsidRPr="001B4EE4" w:rsidTr="00C7558B">
        <w:trPr>
          <w:trHeight w:val="261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C7558B" w:rsidRPr="00C25893" w:rsidRDefault="00C7558B" w:rsidP="00C7558B">
            <w:pPr>
              <w:rPr>
                <w:rFonts w:cs="Calibri"/>
                <w:b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C7558B" w:rsidRPr="00C25893" w:rsidRDefault="00C7558B" w:rsidP="00C755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7558B" w:rsidRPr="00C25893" w:rsidRDefault="00C7558B" w:rsidP="00C7558B">
            <w:pPr>
              <w:rPr>
                <w:rFonts w:cs="Calibri"/>
                <w:b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C7558B" w:rsidRPr="00C25893" w:rsidRDefault="00C7558B" w:rsidP="00C7558B">
            <w:pPr>
              <w:jc w:val="center"/>
              <w:rPr>
                <w:rFonts w:cs="Calibri"/>
                <w:b/>
              </w:rPr>
            </w:pPr>
          </w:p>
        </w:tc>
      </w:tr>
      <w:tr w:rsidR="00C7558B" w:rsidRPr="001B4EE4" w:rsidTr="00C7558B">
        <w:trPr>
          <w:trHeight w:val="265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C7558B" w:rsidRPr="00C25893" w:rsidRDefault="00C7558B" w:rsidP="00C7558B">
            <w:pPr>
              <w:rPr>
                <w:rFonts w:cs="Calibri"/>
                <w:b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C7558B" w:rsidRPr="00C25893" w:rsidRDefault="00C7558B" w:rsidP="00C755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7558B" w:rsidRPr="00C25893" w:rsidRDefault="00C7558B" w:rsidP="00C7558B">
            <w:pPr>
              <w:rPr>
                <w:rFonts w:cs="Calibri"/>
                <w:b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C7558B" w:rsidRPr="00C25893" w:rsidRDefault="00C7558B" w:rsidP="00C7558B">
            <w:pPr>
              <w:jc w:val="center"/>
              <w:rPr>
                <w:rFonts w:cs="Calibri"/>
                <w:b/>
              </w:rPr>
            </w:pPr>
          </w:p>
        </w:tc>
      </w:tr>
      <w:tr w:rsidR="00C7558B" w:rsidRPr="001B4EE4" w:rsidTr="00C7558B">
        <w:trPr>
          <w:trHeight w:val="224"/>
        </w:trPr>
        <w:tc>
          <w:tcPr>
            <w:tcW w:w="3535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C7558B" w:rsidRPr="00C25893" w:rsidRDefault="00C7558B" w:rsidP="00C7558B">
            <w:pPr>
              <w:rPr>
                <w:rFonts w:cs="Calibri"/>
                <w:b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C7558B" w:rsidRPr="00C25893" w:rsidRDefault="00C7558B" w:rsidP="00C755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7558B" w:rsidRPr="00C25893" w:rsidRDefault="00C7558B" w:rsidP="00C7558B">
            <w:pPr>
              <w:rPr>
                <w:rFonts w:cs="Calibri"/>
                <w:b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C7558B" w:rsidRPr="00C25893" w:rsidRDefault="00C7558B" w:rsidP="00C7558B">
            <w:pPr>
              <w:jc w:val="center"/>
              <w:rPr>
                <w:rFonts w:cs="Calibri"/>
                <w:b/>
              </w:rPr>
            </w:pPr>
          </w:p>
        </w:tc>
      </w:tr>
      <w:tr w:rsidR="00C7558B" w:rsidRPr="001B4EE4" w:rsidTr="00C7558B">
        <w:trPr>
          <w:trHeight w:val="221"/>
        </w:trPr>
        <w:tc>
          <w:tcPr>
            <w:tcW w:w="5276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B4EE4">
              <w:rPr>
                <w:rFonts w:ascii="Times New Roman" w:hAnsi="Times New Roman"/>
                <w:b/>
                <w:szCs w:val="24"/>
              </w:rPr>
              <w:t>Görevler</w:t>
            </w:r>
          </w:p>
        </w:tc>
        <w:tc>
          <w:tcPr>
            <w:tcW w:w="5712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C7558B" w:rsidRPr="001B4EE4" w:rsidRDefault="00C7558B" w:rsidP="00C755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B4EE4">
              <w:rPr>
                <w:rFonts w:ascii="Times New Roman" w:hAnsi="Times New Roman"/>
                <w:b/>
                <w:szCs w:val="24"/>
              </w:rPr>
              <w:t>Görevler</w:t>
            </w:r>
          </w:p>
        </w:tc>
      </w:tr>
      <w:tr w:rsidR="00C7558B" w:rsidRPr="001B4EE4" w:rsidTr="00C7558B">
        <w:trPr>
          <w:trHeight w:val="919"/>
        </w:trPr>
        <w:tc>
          <w:tcPr>
            <w:tcW w:w="527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1. Boşaltılan eşya ve evrakı muhafaza edin.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 xml:space="preserve">2. Malzemenin asla tahrip olmamasına dikkat edin. 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3. Yangın söndükten sonra yetkililere teslim edin.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4. Yangın sahasına görevliden başkasını sokmayın.</w:t>
            </w:r>
          </w:p>
        </w:tc>
        <w:tc>
          <w:tcPr>
            <w:tcW w:w="5712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 xml:space="preserve">1. Varsa yaralıları emniyetli bir bölgeye taşıyın. 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2. Acil yardım 112’ye durumu telefon ile bildirin.</w:t>
            </w:r>
          </w:p>
          <w:p w:rsidR="00C7558B" w:rsidRPr="001B4EE4" w:rsidRDefault="00C7558B" w:rsidP="00C7558B">
            <w:pPr>
              <w:rPr>
                <w:rFonts w:ascii="Times New Roman" w:hAnsi="Times New Roman"/>
                <w:szCs w:val="24"/>
              </w:rPr>
            </w:pPr>
            <w:r w:rsidRPr="001B4EE4">
              <w:rPr>
                <w:rFonts w:ascii="Times New Roman" w:hAnsi="Times New Roman"/>
                <w:bCs/>
                <w:szCs w:val="24"/>
              </w:rPr>
              <w:t>3. Gerektiği halde ilk yardım uygulamasını gerçekleştirin</w:t>
            </w:r>
          </w:p>
        </w:tc>
      </w:tr>
    </w:tbl>
    <w:p w:rsidR="00D91018" w:rsidRDefault="00D91018" w:rsidP="000179FA">
      <w:pPr>
        <w:rPr>
          <w:rFonts w:ascii="Times New Roman" w:hAnsi="Times New Roman"/>
          <w:sz w:val="16"/>
          <w:szCs w:val="16"/>
        </w:rPr>
      </w:pPr>
    </w:p>
    <w:sectPr w:rsidR="00D91018" w:rsidSect="00265003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A2" w:rsidRDefault="002B7EA2">
      <w:r>
        <w:separator/>
      </w:r>
    </w:p>
  </w:endnote>
  <w:endnote w:type="continuationSeparator" w:id="1">
    <w:p w:rsidR="002B7EA2" w:rsidRDefault="002B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A2" w:rsidRDefault="002B7EA2">
      <w:r>
        <w:separator/>
      </w:r>
    </w:p>
  </w:footnote>
  <w:footnote w:type="continuationSeparator" w:id="1">
    <w:p w:rsidR="002B7EA2" w:rsidRDefault="002B7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abstractNum w:abstractNumId="0">
    <w:nsid w:val="2D0E29BD"/>
    <w:multiLevelType w:val="hybridMultilevel"/>
    <w:tmpl w:val="96142314"/>
    <w:lvl w:ilvl="0" w:tplc="FB0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B52A1"/>
    <w:multiLevelType w:val="hybridMultilevel"/>
    <w:tmpl w:val="A7C6D2D2"/>
    <w:lvl w:ilvl="0" w:tplc="FB0EE7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53745"/>
    <w:multiLevelType w:val="hybridMultilevel"/>
    <w:tmpl w:val="22047F0E"/>
    <w:lvl w:ilvl="0" w:tplc="FB0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020E99"/>
    <w:multiLevelType w:val="hybridMultilevel"/>
    <w:tmpl w:val="4A6C9870"/>
    <w:lvl w:ilvl="0" w:tplc="6D6E9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69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F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A2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21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01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8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A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84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2B77"/>
    <w:multiLevelType w:val="hybridMultilevel"/>
    <w:tmpl w:val="48D8F3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101"/>
    <w:rsid w:val="000179FA"/>
    <w:rsid w:val="00026357"/>
    <w:rsid w:val="00042D29"/>
    <w:rsid w:val="00065720"/>
    <w:rsid w:val="00067F2A"/>
    <w:rsid w:val="00072FCC"/>
    <w:rsid w:val="000A1721"/>
    <w:rsid w:val="000F2F26"/>
    <w:rsid w:val="00120A81"/>
    <w:rsid w:val="00124E82"/>
    <w:rsid w:val="00125D89"/>
    <w:rsid w:val="00136B98"/>
    <w:rsid w:val="00141C2B"/>
    <w:rsid w:val="00176109"/>
    <w:rsid w:val="0018478D"/>
    <w:rsid w:val="001A14D6"/>
    <w:rsid w:val="001A2CA5"/>
    <w:rsid w:val="001B4EE4"/>
    <w:rsid w:val="001C3405"/>
    <w:rsid w:val="001D35D3"/>
    <w:rsid w:val="001F051E"/>
    <w:rsid w:val="002028CA"/>
    <w:rsid w:val="00205135"/>
    <w:rsid w:val="00225E34"/>
    <w:rsid w:val="00255E53"/>
    <w:rsid w:val="00265003"/>
    <w:rsid w:val="00265170"/>
    <w:rsid w:val="00282531"/>
    <w:rsid w:val="0029702D"/>
    <w:rsid w:val="002A05DD"/>
    <w:rsid w:val="002A3848"/>
    <w:rsid w:val="002B0405"/>
    <w:rsid w:val="002B7EA2"/>
    <w:rsid w:val="002E063D"/>
    <w:rsid w:val="002E384F"/>
    <w:rsid w:val="002E78C0"/>
    <w:rsid w:val="002F2CC9"/>
    <w:rsid w:val="0030561C"/>
    <w:rsid w:val="003264A1"/>
    <w:rsid w:val="0036678C"/>
    <w:rsid w:val="003A55CE"/>
    <w:rsid w:val="003A6792"/>
    <w:rsid w:val="003B2A2C"/>
    <w:rsid w:val="003B413C"/>
    <w:rsid w:val="003B5BE3"/>
    <w:rsid w:val="003B5EB1"/>
    <w:rsid w:val="003C031D"/>
    <w:rsid w:val="003D33BC"/>
    <w:rsid w:val="003D351A"/>
    <w:rsid w:val="003F2DFD"/>
    <w:rsid w:val="003F54E6"/>
    <w:rsid w:val="00410512"/>
    <w:rsid w:val="00442E9D"/>
    <w:rsid w:val="00443CA1"/>
    <w:rsid w:val="0044402A"/>
    <w:rsid w:val="004635FA"/>
    <w:rsid w:val="00470ADA"/>
    <w:rsid w:val="004746B2"/>
    <w:rsid w:val="004C2723"/>
    <w:rsid w:val="004C66B1"/>
    <w:rsid w:val="004D1AF4"/>
    <w:rsid w:val="004E6AB9"/>
    <w:rsid w:val="005010D6"/>
    <w:rsid w:val="0050729C"/>
    <w:rsid w:val="00526912"/>
    <w:rsid w:val="00536164"/>
    <w:rsid w:val="0055104D"/>
    <w:rsid w:val="00596410"/>
    <w:rsid w:val="005B2E4E"/>
    <w:rsid w:val="005C2BC6"/>
    <w:rsid w:val="005C4DE9"/>
    <w:rsid w:val="005E7183"/>
    <w:rsid w:val="006412DB"/>
    <w:rsid w:val="00644141"/>
    <w:rsid w:val="00662259"/>
    <w:rsid w:val="00664101"/>
    <w:rsid w:val="00666684"/>
    <w:rsid w:val="006702F1"/>
    <w:rsid w:val="006765BB"/>
    <w:rsid w:val="0069416C"/>
    <w:rsid w:val="006A674D"/>
    <w:rsid w:val="006B562D"/>
    <w:rsid w:val="006C4EA0"/>
    <w:rsid w:val="006E12A4"/>
    <w:rsid w:val="006E35CE"/>
    <w:rsid w:val="006E3A71"/>
    <w:rsid w:val="006F0E45"/>
    <w:rsid w:val="006F2B37"/>
    <w:rsid w:val="007221D7"/>
    <w:rsid w:val="00731705"/>
    <w:rsid w:val="00760D59"/>
    <w:rsid w:val="007640E4"/>
    <w:rsid w:val="007726B4"/>
    <w:rsid w:val="00774FE0"/>
    <w:rsid w:val="00782634"/>
    <w:rsid w:val="00794523"/>
    <w:rsid w:val="00796929"/>
    <w:rsid w:val="007B6DA9"/>
    <w:rsid w:val="007C37B5"/>
    <w:rsid w:val="007D5A5E"/>
    <w:rsid w:val="007E3902"/>
    <w:rsid w:val="007F6D4D"/>
    <w:rsid w:val="00803B53"/>
    <w:rsid w:val="00816C4C"/>
    <w:rsid w:val="008217E3"/>
    <w:rsid w:val="00826CA7"/>
    <w:rsid w:val="0083718E"/>
    <w:rsid w:val="00851402"/>
    <w:rsid w:val="00852F19"/>
    <w:rsid w:val="00875546"/>
    <w:rsid w:val="0087773E"/>
    <w:rsid w:val="00887BFC"/>
    <w:rsid w:val="008A34CD"/>
    <w:rsid w:val="008C773F"/>
    <w:rsid w:val="008D321E"/>
    <w:rsid w:val="008D510A"/>
    <w:rsid w:val="008E0EA7"/>
    <w:rsid w:val="009130E0"/>
    <w:rsid w:val="0092621F"/>
    <w:rsid w:val="00931465"/>
    <w:rsid w:val="00943909"/>
    <w:rsid w:val="00960B42"/>
    <w:rsid w:val="00963920"/>
    <w:rsid w:val="009669D4"/>
    <w:rsid w:val="00984D6A"/>
    <w:rsid w:val="009872BA"/>
    <w:rsid w:val="0099490F"/>
    <w:rsid w:val="009A7640"/>
    <w:rsid w:val="009B58EB"/>
    <w:rsid w:val="009C3785"/>
    <w:rsid w:val="009C39F1"/>
    <w:rsid w:val="009F6237"/>
    <w:rsid w:val="009F7520"/>
    <w:rsid w:val="00A06CBE"/>
    <w:rsid w:val="00A21117"/>
    <w:rsid w:val="00A27CC5"/>
    <w:rsid w:val="00A34497"/>
    <w:rsid w:val="00A36938"/>
    <w:rsid w:val="00A40C73"/>
    <w:rsid w:val="00A41F35"/>
    <w:rsid w:val="00A50379"/>
    <w:rsid w:val="00A5232A"/>
    <w:rsid w:val="00A53C05"/>
    <w:rsid w:val="00A56FB3"/>
    <w:rsid w:val="00A7169B"/>
    <w:rsid w:val="00AB47B9"/>
    <w:rsid w:val="00AB76F9"/>
    <w:rsid w:val="00AC0218"/>
    <w:rsid w:val="00AE7E77"/>
    <w:rsid w:val="00B104D8"/>
    <w:rsid w:val="00B10E4C"/>
    <w:rsid w:val="00B141E5"/>
    <w:rsid w:val="00B24FD6"/>
    <w:rsid w:val="00B263DA"/>
    <w:rsid w:val="00B33503"/>
    <w:rsid w:val="00B36B1A"/>
    <w:rsid w:val="00B61BC8"/>
    <w:rsid w:val="00B66E8E"/>
    <w:rsid w:val="00B8477C"/>
    <w:rsid w:val="00BB6B31"/>
    <w:rsid w:val="00BC2809"/>
    <w:rsid w:val="00BE1057"/>
    <w:rsid w:val="00BE1476"/>
    <w:rsid w:val="00BF13F3"/>
    <w:rsid w:val="00C00F63"/>
    <w:rsid w:val="00C0388D"/>
    <w:rsid w:val="00C076DC"/>
    <w:rsid w:val="00C10E73"/>
    <w:rsid w:val="00C16936"/>
    <w:rsid w:val="00C25893"/>
    <w:rsid w:val="00C37584"/>
    <w:rsid w:val="00C627BA"/>
    <w:rsid w:val="00C64470"/>
    <w:rsid w:val="00C7558B"/>
    <w:rsid w:val="00C8204C"/>
    <w:rsid w:val="00C852F8"/>
    <w:rsid w:val="00C90258"/>
    <w:rsid w:val="00CA344F"/>
    <w:rsid w:val="00CC0C0B"/>
    <w:rsid w:val="00CD047C"/>
    <w:rsid w:val="00CD1B99"/>
    <w:rsid w:val="00CE1AD3"/>
    <w:rsid w:val="00CF02F3"/>
    <w:rsid w:val="00D225FB"/>
    <w:rsid w:val="00D34AD2"/>
    <w:rsid w:val="00D37ADF"/>
    <w:rsid w:val="00D40C4E"/>
    <w:rsid w:val="00D67514"/>
    <w:rsid w:val="00D86594"/>
    <w:rsid w:val="00D91018"/>
    <w:rsid w:val="00DA0196"/>
    <w:rsid w:val="00DE1F20"/>
    <w:rsid w:val="00DE305B"/>
    <w:rsid w:val="00DE3D37"/>
    <w:rsid w:val="00E00578"/>
    <w:rsid w:val="00E361DD"/>
    <w:rsid w:val="00E44170"/>
    <w:rsid w:val="00E77C5D"/>
    <w:rsid w:val="00E82C63"/>
    <w:rsid w:val="00E83B8A"/>
    <w:rsid w:val="00EA2C2D"/>
    <w:rsid w:val="00EB5EB2"/>
    <w:rsid w:val="00EC2056"/>
    <w:rsid w:val="00ED2DCF"/>
    <w:rsid w:val="00F009EE"/>
    <w:rsid w:val="00F039C5"/>
    <w:rsid w:val="00F05E48"/>
    <w:rsid w:val="00F10704"/>
    <w:rsid w:val="00F12909"/>
    <w:rsid w:val="00F15EC2"/>
    <w:rsid w:val="00F4620B"/>
    <w:rsid w:val="00F508A8"/>
    <w:rsid w:val="00F533E5"/>
    <w:rsid w:val="00F55EF7"/>
    <w:rsid w:val="00F75F92"/>
    <w:rsid w:val="00FA4048"/>
    <w:rsid w:val="00FB6986"/>
    <w:rsid w:val="00FD548F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53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F039C5"/>
    <w:rPr>
      <w:rFonts w:ascii="Cambria" w:eastAsia="Times New Roman" w:hAnsi="Cambria"/>
      <w:lang w:val="en-US" w:bidi="en-US"/>
    </w:rPr>
  </w:style>
  <w:style w:type="character" w:customStyle="1" w:styleId="AralkYokChar">
    <w:name w:val="Aralık Yok Char"/>
    <w:link w:val="AralkYok"/>
    <w:uiPriority w:val="1"/>
    <w:rsid w:val="00F039C5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9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24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27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49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AFF5-11F1-49D1-891F-FAFA319F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KAÇİRA</dc:creator>
  <cp:lastModifiedBy>Koordinatör</cp:lastModifiedBy>
  <cp:revision>2</cp:revision>
  <cp:lastPrinted>2013-10-04T14:05:00Z</cp:lastPrinted>
  <dcterms:created xsi:type="dcterms:W3CDTF">2023-03-03T11:52:00Z</dcterms:created>
  <dcterms:modified xsi:type="dcterms:W3CDTF">2023-03-03T11:52:00Z</dcterms:modified>
</cp:coreProperties>
</file>